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24FB" w14:textId="77777777" w:rsidR="0020581E" w:rsidRPr="009D6852" w:rsidRDefault="0020581E">
      <w:pPr>
        <w:rPr>
          <w:rFonts w:cs="Arial"/>
          <w:b/>
        </w:rPr>
      </w:pPr>
    </w:p>
    <w:p w14:paraId="445C937D" w14:textId="77777777" w:rsidR="00230494" w:rsidRPr="005B122F" w:rsidRDefault="00230494">
      <w:pPr>
        <w:rPr>
          <w:rFonts w:cs="Arial"/>
        </w:rPr>
      </w:pPr>
    </w:p>
    <w:p w14:paraId="2E93083D" w14:textId="77777777" w:rsidR="0020581E" w:rsidRPr="005B122F" w:rsidRDefault="0020581E">
      <w:pPr>
        <w:rPr>
          <w:rFonts w:cs="Arial"/>
        </w:rPr>
      </w:pPr>
    </w:p>
    <w:p w14:paraId="59AFE03A" w14:textId="77777777" w:rsidR="00D23F54" w:rsidRPr="005B122F" w:rsidRDefault="009624A6" w:rsidP="00D23F54">
      <w:pPr>
        <w:jc w:val="center"/>
        <w:rPr>
          <w:rFonts w:cs="Arial"/>
          <w:b/>
          <w:sz w:val="40"/>
        </w:rPr>
      </w:pPr>
      <w:r w:rsidRPr="005B122F"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 wp14:anchorId="24054B23" wp14:editId="7A2055AD">
            <wp:simplePos x="0" y="0"/>
            <wp:positionH relativeFrom="column">
              <wp:posOffset>1732103</wp:posOffset>
            </wp:positionH>
            <wp:positionV relativeFrom="paragraph">
              <wp:posOffset>238149</wp:posOffset>
            </wp:positionV>
            <wp:extent cx="1913922" cy="1001210"/>
            <wp:effectExtent l="19050" t="0" r="0" b="0"/>
            <wp:wrapNone/>
            <wp:docPr id="1" name="Picture 0" descr="WDDNA_logo_woBorader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DNA_logo_woBorader_v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3922" cy="100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A09A1" w14:textId="77777777" w:rsidR="00D23F54" w:rsidRPr="005B122F" w:rsidRDefault="00D23F54" w:rsidP="00D23F54">
      <w:pPr>
        <w:jc w:val="center"/>
        <w:rPr>
          <w:rFonts w:cs="Arial"/>
          <w:b/>
          <w:sz w:val="40"/>
        </w:rPr>
      </w:pPr>
    </w:p>
    <w:p w14:paraId="0C90494C" w14:textId="77777777" w:rsidR="009624A6" w:rsidRPr="005B122F" w:rsidRDefault="009624A6" w:rsidP="00D23F54">
      <w:pPr>
        <w:jc w:val="center"/>
        <w:rPr>
          <w:rFonts w:cs="Arial"/>
          <w:b/>
          <w:sz w:val="40"/>
        </w:rPr>
      </w:pPr>
    </w:p>
    <w:p w14:paraId="165899FD" w14:textId="77777777" w:rsidR="009624A6" w:rsidRPr="005B122F" w:rsidRDefault="009624A6" w:rsidP="00D23F54">
      <w:pPr>
        <w:jc w:val="center"/>
        <w:rPr>
          <w:rFonts w:cs="Arial"/>
          <w:b/>
          <w:sz w:val="28"/>
        </w:rPr>
      </w:pPr>
    </w:p>
    <w:p w14:paraId="60184D49" w14:textId="77777777" w:rsidR="009624A6" w:rsidRPr="000C67BD" w:rsidRDefault="009624A6" w:rsidP="00D23F54">
      <w:pPr>
        <w:jc w:val="center"/>
        <w:rPr>
          <w:rFonts w:cs="Arial"/>
          <w:b/>
          <w:sz w:val="12"/>
          <w:szCs w:val="12"/>
        </w:rPr>
      </w:pPr>
    </w:p>
    <w:p w14:paraId="1F59C336" w14:textId="77777777" w:rsidR="00073E60" w:rsidRPr="005B122F" w:rsidRDefault="00073E60" w:rsidP="00073E60">
      <w:pPr>
        <w:jc w:val="center"/>
        <w:rPr>
          <w:rFonts w:cs="Arial"/>
          <w:b/>
        </w:rPr>
      </w:pPr>
      <w:r w:rsidRPr="005B122F">
        <w:rPr>
          <w:rFonts w:cs="Arial"/>
          <w:b/>
        </w:rPr>
        <w:t>Minutes of Board of Directors</w:t>
      </w:r>
    </w:p>
    <w:p w14:paraId="51A2B25A" w14:textId="77777777" w:rsidR="00D23F54" w:rsidRPr="005B122F" w:rsidRDefault="0093721C" w:rsidP="00073E60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Tuesday</w:t>
      </w:r>
      <w:r w:rsidR="00717894">
        <w:rPr>
          <w:rFonts w:cs="Arial"/>
          <w:sz w:val="16"/>
          <w:szCs w:val="16"/>
        </w:rPr>
        <w:t>, March 8, 2022</w:t>
      </w:r>
      <w:r w:rsidR="00572F70">
        <w:rPr>
          <w:rFonts w:cs="Arial"/>
          <w:sz w:val="16"/>
          <w:szCs w:val="16"/>
        </w:rPr>
        <w:t xml:space="preserve"> – 7:00 PM</w:t>
      </w:r>
      <w:r w:rsidR="00D01090">
        <w:rPr>
          <w:rFonts w:cs="Arial"/>
          <w:sz w:val="16"/>
          <w:szCs w:val="16"/>
        </w:rPr>
        <w:t xml:space="preserve"> </w:t>
      </w:r>
      <w:r w:rsidR="008F38AA">
        <w:rPr>
          <w:rFonts w:cs="Arial"/>
          <w:sz w:val="16"/>
          <w:szCs w:val="16"/>
        </w:rPr>
        <w:t>by Zoom.</w:t>
      </w:r>
    </w:p>
    <w:p w14:paraId="69A10853" w14:textId="77777777" w:rsidR="00D23F54" w:rsidRPr="00AD0F40" w:rsidRDefault="00D23F54" w:rsidP="00D23F54">
      <w:pPr>
        <w:widowControl w:val="0"/>
        <w:tabs>
          <w:tab w:val="left" w:pos="4320"/>
        </w:tabs>
        <w:autoSpaceDE w:val="0"/>
        <w:autoSpaceDN w:val="0"/>
        <w:adjustRightInd w:val="0"/>
        <w:ind w:left="180"/>
        <w:jc w:val="center"/>
        <w:rPr>
          <w:rFonts w:cs="Arial"/>
          <w:sz w:val="16"/>
          <w:szCs w:val="16"/>
          <w:u w:val="single"/>
        </w:rPr>
      </w:pPr>
    </w:p>
    <w:p w14:paraId="61C94BFD" w14:textId="77777777" w:rsidR="004C1DA5" w:rsidRPr="004F2622" w:rsidRDefault="009D6175" w:rsidP="004C1DA5">
      <w:pPr>
        <w:tabs>
          <w:tab w:val="left" w:pos="4860"/>
        </w:tabs>
        <w:rPr>
          <w:rFonts w:cs="Arial"/>
          <w:sz w:val="18"/>
          <w:szCs w:val="18"/>
        </w:rPr>
      </w:pPr>
      <w:r w:rsidRPr="004F2622">
        <w:rPr>
          <w:rFonts w:cs="Arial"/>
          <w:sz w:val="18"/>
          <w:szCs w:val="18"/>
        </w:rPr>
        <w:t xml:space="preserve">The </w:t>
      </w:r>
      <w:r w:rsidR="004C1DA5" w:rsidRPr="004F2622">
        <w:rPr>
          <w:rFonts w:cs="Arial"/>
          <w:sz w:val="18"/>
          <w:szCs w:val="18"/>
        </w:rPr>
        <w:t>meeting</w:t>
      </w:r>
      <w:r w:rsidR="00CE5C41" w:rsidRPr="004F2622">
        <w:rPr>
          <w:rFonts w:cs="Arial"/>
          <w:sz w:val="18"/>
          <w:szCs w:val="18"/>
        </w:rPr>
        <w:t xml:space="preserve"> was called to order</w:t>
      </w:r>
      <w:r w:rsidR="003C7EC0" w:rsidRPr="004F2622">
        <w:rPr>
          <w:rFonts w:cs="Arial"/>
          <w:sz w:val="18"/>
          <w:szCs w:val="18"/>
        </w:rPr>
        <w:t xml:space="preserve"> </w:t>
      </w:r>
      <w:r w:rsidR="00C4707A" w:rsidRPr="004F2622">
        <w:rPr>
          <w:rFonts w:cs="Arial"/>
          <w:sz w:val="18"/>
          <w:szCs w:val="18"/>
        </w:rPr>
        <w:t xml:space="preserve">by Zoom </w:t>
      </w:r>
      <w:r w:rsidR="00F25E4C" w:rsidRPr="004F2622">
        <w:rPr>
          <w:rFonts w:cs="Arial"/>
          <w:sz w:val="18"/>
          <w:szCs w:val="18"/>
        </w:rPr>
        <w:t>at 7:0</w:t>
      </w:r>
      <w:r w:rsidR="008B6775" w:rsidRPr="004F2622">
        <w:rPr>
          <w:rFonts w:cs="Arial"/>
          <w:sz w:val="18"/>
          <w:szCs w:val="18"/>
        </w:rPr>
        <w:t>5</w:t>
      </w:r>
      <w:r w:rsidR="00B14A35" w:rsidRPr="004F2622">
        <w:rPr>
          <w:rFonts w:cs="Arial"/>
          <w:sz w:val="18"/>
          <w:szCs w:val="18"/>
        </w:rPr>
        <w:t xml:space="preserve"> pm by</w:t>
      </w:r>
      <w:r w:rsidR="00346FE6" w:rsidRPr="004F2622">
        <w:rPr>
          <w:rFonts w:cs="Arial"/>
          <w:sz w:val="18"/>
          <w:szCs w:val="18"/>
        </w:rPr>
        <w:t xml:space="preserve"> Paul Blaise</w:t>
      </w:r>
      <w:r w:rsidR="003C7EC0" w:rsidRPr="004F2622">
        <w:rPr>
          <w:rFonts w:cs="Arial"/>
          <w:sz w:val="18"/>
          <w:szCs w:val="18"/>
        </w:rPr>
        <w:t>.</w:t>
      </w:r>
    </w:p>
    <w:p w14:paraId="02752213" w14:textId="77777777" w:rsidR="009D6175" w:rsidRPr="004F2622" w:rsidRDefault="00C47132" w:rsidP="00D23F54">
      <w:pPr>
        <w:tabs>
          <w:tab w:val="left" w:pos="4860"/>
        </w:tabs>
        <w:rPr>
          <w:rFonts w:cs="Arial"/>
          <w:sz w:val="18"/>
          <w:szCs w:val="18"/>
        </w:rPr>
      </w:pPr>
      <w:r w:rsidRPr="004F2622">
        <w:rPr>
          <w:rFonts w:cs="Arial"/>
          <w:sz w:val="18"/>
          <w:szCs w:val="18"/>
        </w:rPr>
        <w:t xml:space="preserve">Board members present </w:t>
      </w:r>
      <w:r w:rsidR="009B31F5" w:rsidRPr="004F2622">
        <w:rPr>
          <w:rFonts w:cs="Arial"/>
          <w:sz w:val="18"/>
          <w:szCs w:val="18"/>
        </w:rPr>
        <w:t>were</w:t>
      </w:r>
      <w:r w:rsidR="0078673D" w:rsidRPr="004F2622">
        <w:rPr>
          <w:rFonts w:cs="Arial"/>
          <w:sz w:val="18"/>
          <w:szCs w:val="18"/>
        </w:rPr>
        <w:t xml:space="preserve"> Paul Blaise, </w:t>
      </w:r>
      <w:r w:rsidR="00346FE6" w:rsidRPr="004F2622">
        <w:rPr>
          <w:rFonts w:cs="Arial"/>
          <w:sz w:val="18"/>
          <w:szCs w:val="18"/>
        </w:rPr>
        <w:t>Pat Landgraf</w:t>
      </w:r>
      <w:r w:rsidR="0093721C" w:rsidRPr="004F2622">
        <w:rPr>
          <w:rFonts w:cs="Arial"/>
          <w:sz w:val="18"/>
          <w:szCs w:val="18"/>
        </w:rPr>
        <w:t xml:space="preserve">, </w:t>
      </w:r>
      <w:r w:rsidR="009B31F5" w:rsidRPr="004F2622">
        <w:rPr>
          <w:rFonts w:cs="Arial"/>
          <w:sz w:val="18"/>
          <w:szCs w:val="18"/>
        </w:rPr>
        <w:t xml:space="preserve">Debbie Desselle, </w:t>
      </w:r>
      <w:r w:rsidRPr="004F2622">
        <w:rPr>
          <w:rFonts w:cs="Arial"/>
          <w:sz w:val="18"/>
          <w:szCs w:val="18"/>
        </w:rPr>
        <w:t xml:space="preserve">Kathleen Newton, </w:t>
      </w:r>
      <w:r w:rsidR="00C4707A" w:rsidRPr="004F2622">
        <w:rPr>
          <w:rFonts w:cs="Arial"/>
          <w:sz w:val="18"/>
          <w:szCs w:val="18"/>
        </w:rPr>
        <w:t xml:space="preserve">Kathy Rodriguez, </w:t>
      </w:r>
      <w:r w:rsidR="00A36F78" w:rsidRPr="004F2622">
        <w:rPr>
          <w:rFonts w:cs="Arial"/>
          <w:sz w:val="18"/>
          <w:szCs w:val="18"/>
        </w:rPr>
        <w:t xml:space="preserve">Brian Smith, </w:t>
      </w:r>
      <w:r w:rsidR="005B197F" w:rsidRPr="004F2622">
        <w:rPr>
          <w:rFonts w:cs="Arial"/>
          <w:sz w:val="18"/>
          <w:szCs w:val="18"/>
        </w:rPr>
        <w:t>Fern Waddell</w:t>
      </w:r>
      <w:r w:rsidR="00C4707A" w:rsidRPr="004F2622">
        <w:rPr>
          <w:rFonts w:cs="Arial"/>
          <w:sz w:val="18"/>
          <w:szCs w:val="18"/>
        </w:rPr>
        <w:t xml:space="preserve">, Maria Talcott, </w:t>
      </w:r>
      <w:r w:rsidR="000528F1" w:rsidRPr="004F2622">
        <w:rPr>
          <w:rFonts w:cs="Arial"/>
          <w:sz w:val="18"/>
          <w:szCs w:val="18"/>
        </w:rPr>
        <w:t>Steve Swatt</w:t>
      </w:r>
    </w:p>
    <w:p w14:paraId="62A8DB5D" w14:textId="77777777" w:rsidR="00D47D95" w:rsidRPr="004F2622" w:rsidRDefault="008B6775" w:rsidP="00D23F54">
      <w:pPr>
        <w:tabs>
          <w:tab w:val="left" w:pos="4860"/>
        </w:tabs>
        <w:rPr>
          <w:rFonts w:cs="Arial"/>
          <w:sz w:val="18"/>
          <w:szCs w:val="18"/>
        </w:rPr>
      </w:pPr>
      <w:r w:rsidRPr="004F2622">
        <w:rPr>
          <w:rFonts w:cs="Arial"/>
          <w:sz w:val="18"/>
          <w:szCs w:val="18"/>
        </w:rPr>
        <w:t>Absent: Adam Andersen, Richard Goore</w:t>
      </w:r>
    </w:p>
    <w:p w14:paraId="02F45BED" w14:textId="77777777" w:rsidR="00FA19CE" w:rsidRPr="004F2622" w:rsidRDefault="00FA19CE" w:rsidP="00D23F54">
      <w:pPr>
        <w:tabs>
          <w:tab w:val="left" w:pos="4860"/>
        </w:tabs>
        <w:rPr>
          <w:rFonts w:cs="Arial"/>
          <w:sz w:val="18"/>
          <w:szCs w:val="18"/>
          <w:u w:val="single"/>
        </w:rPr>
      </w:pPr>
      <w:r w:rsidRPr="004F2622">
        <w:rPr>
          <w:rFonts w:cs="Arial"/>
          <w:sz w:val="18"/>
          <w:szCs w:val="18"/>
          <w:u w:val="single"/>
        </w:rPr>
        <w:t>Adoption of Minutes</w:t>
      </w:r>
    </w:p>
    <w:p w14:paraId="7377551B" w14:textId="77777777" w:rsidR="00FA19CE" w:rsidRPr="004F2622" w:rsidRDefault="00233B3C" w:rsidP="00D23F54">
      <w:pPr>
        <w:tabs>
          <w:tab w:val="left" w:pos="4860"/>
        </w:tabs>
        <w:rPr>
          <w:rFonts w:cs="Arial"/>
          <w:sz w:val="18"/>
          <w:szCs w:val="18"/>
        </w:rPr>
      </w:pPr>
      <w:r w:rsidRPr="004F2622">
        <w:rPr>
          <w:rFonts w:cs="Arial"/>
          <w:sz w:val="18"/>
          <w:szCs w:val="18"/>
        </w:rPr>
        <w:t>Minute</w:t>
      </w:r>
      <w:r w:rsidR="0061359C" w:rsidRPr="004F2622">
        <w:rPr>
          <w:rFonts w:cs="Arial"/>
          <w:sz w:val="18"/>
          <w:szCs w:val="18"/>
        </w:rPr>
        <w:t>s were approved</w:t>
      </w:r>
      <w:r w:rsidR="00717894">
        <w:rPr>
          <w:rFonts w:cs="Arial"/>
          <w:sz w:val="18"/>
          <w:szCs w:val="18"/>
        </w:rPr>
        <w:t xml:space="preserve"> with corrections</w:t>
      </w:r>
      <w:r w:rsidRPr="004F2622">
        <w:rPr>
          <w:rFonts w:cs="Arial"/>
          <w:sz w:val="18"/>
          <w:szCs w:val="18"/>
        </w:rPr>
        <w:t>. There was a</w:t>
      </w:r>
      <w:r w:rsidR="00BC757B" w:rsidRPr="004F2622">
        <w:rPr>
          <w:rFonts w:cs="Arial"/>
          <w:sz w:val="18"/>
          <w:szCs w:val="18"/>
        </w:rPr>
        <w:t xml:space="preserve"> m</w:t>
      </w:r>
      <w:r w:rsidR="00C32FA6" w:rsidRPr="004F2622">
        <w:rPr>
          <w:rFonts w:cs="Arial"/>
          <w:sz w:val="18"/>
          <w:szCs w:val="18"/>
        </w:rPr>
        <w:t>otion (</w:t>
      </w:r>
      <w:r w:rsidR="00717894">
        <w:rPr>
          <w:rFonts w:cs="Arial"/>
          <w:sz w:val="18"/>
          <w:szCs w:val="18"/>
        </w:rPr>
        <w:t>Rodriguez)</w:t>
      </w:r>
      <w:r w:rsidR="00B45AA4">
        <w:rPr>
          <w:rFonts w:cs="Arial"/>
          <w:sz w:val="18"/>
          <w:szCs w:val="18"/>
        </w:rPr>
        <w:t xml:space="preserve"> </w:t>
      </w:r>
      <w:r w:rsidR="00717894">
        <w:rPr>
          <w:rFonts w:cs="Arial"/>
          <w:sz w:val="18"/>
          <w:szCs w:val="18"/>
        </w:rPr>
        <w:t>second</w:t>
      </w:r>
      <w:r w:rsidR="008B6775" w:rsidRPr="004F2622">
        <w:rPr>
          <w:rFonts w:cs="Arial"/>
          <w:sz w:val="18"/>
          <w:szCs w:val="18"/>
        </w:rPr>
        <w:t xml:space="preserve"> (</w:t>
      </w:r>
      <w:r w:rsidR="00717894">
        <w:rPr>
          <w:rFonts w:cs="Arial"/>
          <w:sz w:val="18"/>
          <w:szCs w:val="18"/>
        </w:rPr>
        <w:t>Smith</w:t>
      </w:r>
      <w:r w:rsidR="00C968B1" w:rsidRPr="004F2622">
        <w:rPr>
          <w:rFonts w:cs="Arial"/>
          <w:sz w:val="18"/>
          <w:szCs w:val="18"/>
        </w:rPr>
        <w:t xml:space="preserve">) to approve the </w:t>
      </w:r>
      <w:r w:rsidR="00306BD6" w:rsidRPr="004F2622">
        <w:rPr>
          <w:rFonts w:cs="Arial"/>
          <w:sz w:val="18"/>
          <w:szCs w:val="18"/>
        </w:rPr>
        <w:t>m</w:t>
      </w:r>
      <w:r w:rsidRPr="004F2622">
        <w:rPr>
          <w:rFonts w:cs="Arial"/>
          <w:sz w:val="18"/>
          <w:szCs w:val="18"/>
        </w:rPr>
        <w:t>inutes. The motion was unanimously approved.</w:t>
      </w:r>
    </w:p>
    <w:p w14:paraId="4408EDFD" w14:textId="77777777" w:rsidR="00C47132" w:rsidRPr="004F2622" w:rsidRDefault="00C47132" w:rsidP="00C47132">
      <w:pPr>
        <w:tabs>
          <w:tab w:val="left" w:pos="4860"/>
        </w:tabs>
        <w:rPr>
          <w:rFonts w:cs="Arial"/>
          <w:sz w:val="18"/>
          <w:szCs w:val="18"/>
          <w:u w:val="single"/>
        </w:rPr>
      </w:pPr>
      <w:r w:rsidRPr="004F2622">
        <w:rPr>
          <w:rFonts w:cs="Arial"/>
          <w:sz w:val="18"/>
          <w:szCs w:val="18"/>
          <w:u w:val="single"/>
        </w:rPr>
        <w:t>Membership Report</w:t>
      </w:r>
    </w:p>
    <w:p w14:paraId="259ED329" w14:textId="77777777" w:rsidR="000952AD" w:rsidRPr="000153E0" w:rsidRDefault="002D015A" w:rsidP="002843D3">
      <w:pPr>
        <w:tabs>
          <w:tab w:val="left" w:pos="4860"/>
        </w:tabs>
        <w:rPr>
          <w:rFonts w:eastAsia="Times New Roman" w:cs="Arial"/>
          <w:sz w:val="18"/>
          <w:szCs w:val="18"/>
          <w:u w:val="single"/>
        </w:rPr>
      </w:pPr>
      <w:r w:rsidRPr="004F2622">
        <w:rPr>
          <w:rFonts w:cs="Arial"/>
          <w:sz w:val="18"/>
          <w:szCs w:val="18"/>
        </w:rPr>
        <w:t>We have</w:t>
      </w:r>
      <w:r w:rsidR="00717894">
        <w:rPr>
          <w:rFonts w:cs="Arial"/>
          <w:sz w:val="18"/>
          <w:szCs w:val="18"/>
        </w:rPr>
        <w:t xml:space="preserve"> 1021 </w:t>
      </w:r>
      <w:r w:rsidR="005A00EC" w:rsidRPr="004F2622">
        <w:rPr>
          <w:rFonts w:cs="Arial"/>
          <w:sz w:val="18"/>
          <w:szCs w:val="18"/>
        </w:rPr>
        <w:t xml:space="preserve">paid </w:t>
      </w:r>
      <w:r w:rsidR="00933FAA" w:rsidRPr="004F2622">
        <w:rPr>
          <w:rFonts w:cs="Arial"/>
          <w:sz w:val="18"/>
          <w:szCs w:val="18"/>
        </w:rPr>
        <w:t xml:space="preserve">members </w:t>
      </w:r>
      <w:r w:rsidR="005A00EC" w:rsidRPr="004F2622">
        <w:rPr>
          <w:rFonts w:cs="Arial"/>
          <w:sz w:val="18"/>
          <w:szCs w:val="18"/>
        </w:rPr>
        <w:t>for 202</w:t>
      </w:r>
      <w:r w:rsidR="00615EA1" w:rsidRPr="004F2622">
        <w:rPr>
          <w:rFonts w:cs="Arial"/>
          <w:sz w:val="18"/>
          <w:szCs w:val="18"/>
        </w:rPr>
        <w:t>2</w:t>
      </w:r>
      <w:r w:rsidR="00C47132" w:rsidRPr="004F2622">
        <w:rPr>
          <w:rFonts w:cs="Arial"/>
          <w:sz w:val="18"/>
          <w:szCs w:val="18"/>
        </w:rPr>
        <w:t>.</w:t>
      </w:r>
      <w:r w:rsidR="008F38AA" w:rsidRPr="004F2622">
        <w:rPr>
          <w:rFonts w:cs="Arial"/>
          <w:sz w:val="18"/>
          <w:szCs w:val="18"/>
        </w:rPr>
        <w:t xml:space="preserve"> </w:t>
      </w:r>
      <w:r w:rsidR="00717894">
        <w:rPr>
          <w:rFonts w:cs="Arial"/>
          <w:sz w:val="18"/>
          <w:szCs w:val="18"/>
        </w:rPr>
        <w:t>We had one free person. We have not distributed Welcome Wagon bags for 2022 yet.</w:t>
      </w:r>
      <w:r w:rsidR="004C5903">
        <w:rPr>
          <w:rFonts w:cs="Arial"/>
          <w:sz w:val="18"/>
          <w:szCs w:val="18"/>
        </w:rPr>
        <w:t xml:space="preserve"> </w:t>
      </w:r>
      <w:r w:rsidR="008B6775" w:rsidRPr="004F2622">
        <w:rPr>
          <w:rFonts w:cs="Arial"/>
          <w:sz w:val="18"/>
          <w:szCs w:val="18"/>
        </w:rPr>
        <w:t>We have</w:t>
      </w:r>
      <w:r w:rsidR="00B45AA4">
        <w:rPr>
          <w:rFonts w:cs="Arial"/>
          <w:sz w:val="18"/>
          <w:szCs w:val="18"/>
        </w:rPr>
        <w:t xml:space="preserve"> a</w:t>
      </w:r>
      <w:r w:rsidR="008B6775" w:rsidRPr="004F2622">
        <w:rPr>
          <w:rFonts w:cs="Arial"/>
          <w:sz w:val="18"/>
          <w:szCs w:val="18"/>
        </w:rPr>
        <w:t xml:space="preserve"> </w:t>
      </w:r>
      <w:r w:rsidR="00717894">
        <w:rPr>
          <w:rFonts w:cs="Arial"/>
          <w:sz w:val="18"/>
          <w:szCs w:val="18"/>
        </w:rPr>
        <w:t>48</w:t>
      </w:r>
      <w:r w:rsidR="00966C71" w:rsidRPr="004F2622">
        <w:rPr>
          <w:rFonts w:cs="Arial"/>
          <w:sz w:val="18"/>
          <w:szCs w:val="18"/>
        </w:rPr>
        <w:t>% participation rate</w:t>
      </w:r>
      <w:r w:rsidR="008B6775" w:rsidRPr="004F2622">
        <w:rPr>
          <w:rFonts w:cs="Arial"/>
          <w:sz w:val="18"/>
          <w:szCs w:val="18"/>
        </w:rPr>
        <w:t xml:space="preserve">. </w:t>
      </w:r>
      <w:r w:rsidR="00C47132" w:rsidRPr="004F2622">
        <w:rPr>
          <w:rFonts w:cs="Arial"/>
          <w:sz w:val="18"/>
          <w:szCs w:val="18"/>
        </w:rPr>
        <w:t>There was a motion (</w:t>
      </w:r>
      <w:r w:rsidR="00A15A88" w:rsidRPr="004F2622">
        <w:rPr>
          <w:rFonts w:cs="Arial"/>
          <w:sz w:val="18"/>
          <w:szCs w:val="18"/>
        </w:rPr>
        <w:t>Newton</w:t>
      </w:r>
      <w:r w:rsidR="0085106D" w:rsidRPr="004F2622">
        <w:rPr>
          <w:rFonts w:cs="Arial"/>
          <w:sz w:val="18"/>
          <w:szCs w:val="18"/>
        </w:rPr>
        <w:t>)</w:t>
      </w:r>
      <w:r w:rsidR="0029789C" w:rsidRPr="004F2622">
        <w:rPr>
          <w:rFonts w:cs="Arial"/>
          <w:sz w:val="18"/>
          <w:szCs w:val="18"/>
        </w:rPr>
        <w:t xml:space="preserve"> second (</w:t>
      </w:r>
      <w:r w:rsidR="00A2381C">
        <w:rPr>
          <w:rFonts w:cs="Arial"/>
          <w:sz w:val="18"/>
          <w:szCs w:val="18"/>
        </w:rPr>
        <w:t>Smith</w:t>
      </w:r>
      <w:r w:rsidR="00233B3C" w:rsidRPr="004F2622">
        <w:rPr>
          <w:rFonts w:cs="Arial"/>
          <w:sz w:val="18"/>
          <w:szCs w:val="18"/>
        </w:rPr>
        <w:t xml:space="preserve">) to </w:t>
      </w:r>
      <w:r w:rsidR="00C47132" w:rsidRPr="004F2622">
        <w:rPr>
          <w:rFonts w:cs="Arial"/>
          <w:sz w:val="18"/>
          <w:szCs w:val="18"/>
        </w:rPr>
        <w:t xml:space="preserve">approve the </w:t>
      </w:r>
      <w:r w:rsidR="00306BD6" w:rsidRPr="004F2622">
        <w:rPr>
          <w:rFonts w:cs="Arial"/>
          <w:sz w:val="18"/>
          <w:szCs w:val="18"/>
        </w:rPr>
        <w:t>m</w:t>
      </w:r>
      <w:r w:rsidR="00111CC3" w:rsidRPr="004F2622">
        <w:rPr>
          <w:rFonts w:cs="Arial"/>
          <w:sz w:val="18"/>
          <w:szCs w:val="18"/>
        </w:rPr>
        <w:t>embership</w:t>
      </w:r>
      <w:r w:rsidR="00C47132" w:rsidRPr="004F2622">
        <w:rPr>
          <w:rFonts w:cs="Arial"/>
          <w:sz w:val="18"/>
          <w:szCs w:val="18"/>
        </w:rPr>
        <w:t xml:space="preserve"> report.</w:t>
      </w:r>
      <w:r w:rsidR="006726AF" w:rsidRPr="004F2622">
        <w:rPr>
          <w:rFonts w:cs="Arial"/>
          <w:sz w:val="18"/>
          <w:szCs w:val="18"/>
        </w:rPr>
        <w:t xml:space="preserve"> </w:t>
      </w:r>
      <w:r w:rsidR="00C47132" w:rsidRPr="004F2622">
        <w:rPr>
          <w:rFonts w:cs="Arial"/>
          <w:sz w:val="18"/>
          <w:szCs w:val="18"/>
        </w:rPr>
        <w:t>The motion was unanimously approved.</w:t>
      </w:r>
    </w:p>
    <w:p w14:paraId="591793F9" w14:textId="77777777" w:rsidR="002843D3" w:rsidRPr="00B45AA4" w:rsidRDefault="00B45AA4" w:rsidP="000952AD">
      <w:pPr>
        <w:shd w:val="clear" w:color="auto" w:fill="FFFFFF"/>
        <w:rPr>
          <w:rFonts w:eastAsia="Times New Roman" w:cs="Arial"/>
          <w:sz w:val="18"/>
          <w:szCs w:val="18"/>
          <w:u w:val="single"/>
        </w:rPr>
      </w:pPr>
      <w:r w:rsidRPr="00B45AA4">
        <w:rPr>
          <w:rFonts w:eastAsia="Times New Roman" w:cs="Arial"/>
          <w:sz w:val="18"/>
          <w:szCs w:val="18"/>
          <w:u w:val="single"/>
        </w:rPr>
        <w:t>Financial Report</w:t>
      </w:r>
    </w:p>
    <w:p w14:paraId="7894AD9E" w14:textId="77777777" w:rsidR="00111C20" w:rsidRPr="00B45AA4" w:rsidRDefault="002843D3" w:rsidP="00B45AA4">
      <w:pPr>
        <w:spacing w:after="160" w:line="121" w:lineRule="atLeast"/>
        <w:rPr>
          <w:rFonts w:ascii="Calibri" w:eastAsia="Times New Roman" w:hAnsi="Calibri" w:cs="Calibri"/>
          <w:sz w:val="22"/>
          <w:szCs w:val="22"/>
        </w:rPr>
      </w:pPr>
      <w:r w:rsidRPr="000153E0">
        <w:rPr>
          <w:rFonts w:eastAsia="Times New Roman" w:cs="Arial"/>
          <w:sz w:val="18"/>
          <w:szCs w:val="18"/>
        </w:rPr>
        <w:t>Rodriguez reviewed the WDDNA reconciliation detail, profit &amp; loss, balance sheet and expenses.</w:t>
      </w:r>
      <w:r w:rsidR="000153E0" w:rsidRPr="000153E0">
        <w:rPr>
          <w:rFonts w:eastAsia="Times New Roman" w:cs="Arial"/>
          <w:sz w:val="18"/>
          <w:szCs w:val="18"/>
        </w:rPr>
        <w:t xml:space="preserve"> </w:t>
      </w:r>
      <w:r w:rsidR="00B45AA4">
        <w:rPr>
          <w:rFonts w:eastAsia="Times New Roman" w:cs="Arial"/>
          <w:sz w:val="18"/>
          <w:szCs w:val="18"/>
        </w:rPr>
        <w:t xml:space="preserve">Our credit card processer, Merchant Services, </w:t>
      </w:r>
      <w:r w:rsidR="000153E0" w:rsidRPr="000153E0">
        <w:rPr>
          <w:rFonts w:eastAsia="Times New Roman" w:cs="Arial"/>
          <w:sz w:val="18"/>
          <w:szCs w:val="18"/>
        </w:rPr>
        <w:t xml:space="preserve">sent a letter notifying that discount rates will increase.  </w:t>
      </w:r>
      <w:r w:rsidR="00B45AA4">
        <w:rPr>
          <w:rFonts w:eastAsia="Times New Roman" w:cs="Arial"/>
          <w:sz w:val="18"/>
          <w:szCs w:val="18"/>
        </w:rPr>
        <w:t>T</w:t>
      </w:r>
      <w:r w:rsidR="000153E0" w:rsidRPr="000153E0">
        <w:rPr>
          <w:rFonts w:eastAsia="Times New Roman" w:cs="Arial"/>
          <w:sz w:val="18"/>
          <w:szCs w:val="18"/>
        </w:rPr>
        <w:t>hey gave an example t</w:t>
      </w:r>
      <w:r w:rsidR="00B45AA4">
        <w:rPr>
          <w:rFonts w:eastAsia="Times New Roman" w:cs="Arial"/>
          <w:sz w:val="18"/>
          <w:szCs w:val="18"/>
        </w:rPr>
        <w:t>hat per one hundred dollars in s</w:t>
      </w:r>
      <w:r w:rsidR="000153E0" w:rsidRPr="000153E0">
        <w:rPr>
          <w:rFonts w:eastAsia="Times New Roman" w:cs="Arial"/>
          <w:sz w:val="18"/>
          <w:szCs w:val="18"/>
        </w:rPr>
        <w:t>ale/credit transactions, the fees will increase by .09. Tax info went to CPA on 2/22.  He will not file an extension this year. Net Income on the Profit and Loss Statement will relate to current year dues. Sheriff Patrols – January – 65% / February 73%.</w:t>
      </w:r>
      <w:r w:rsidR="00B45AA4">
        <w:rPr>
          <w:rFonts w:ascii="Calibri" w:eastAsia="Times New Roman" w:hAnsi="Calibri" w:cs="Calibri"/>
          <w:sz w:val="22"/>
          <w:szCs w:val="22"/>
        </w:rPr>
        <w:t xml:space="preserve"> </w:t>
      </w:r>
      <w:r w:rsidR="00111C20" w:rsidRPr="004F2622">
        <w:rPr>
          <w:rFonts w:eastAsia="Times New Roman" w:cs="Arial"/>
          <w:sz w:val="18"/>
          <w:szCs w:val="18"/>
        </w:rPr>
        <w:t>There was a motion (Newton) second (Waddell) to approve the financial report. The motion was unanimously approved.</w:t>
      </w:r>
    </w:p>
    <w:p w14:paraId="7AD57165" w14:textId="77777777" w:rsidR="00957D7B" w:rsidRPr="004F2622" w:rsidRDefault="00957D7B" w:rsidP="000C67BD">
      <w:pPr>
        <w:tabs>
          <w:tab w:val="left" w:pos="4860"/>
        </w:tabs>
        <w:rPr>
          <w:rFonts w:cs="Arial"/>
          <w:b/>
          <w:bCs/>
          <w:sz w:val="18"/>
          <w:szCs w:val="18"/>
        </w:rPr>
      </w:pPr>
      <w:r w:rsidRPr="004F2622">
        <w:rPr>
          <w:rFonts w:cs="Arial"/>
          <w:b/>
          <w:bCs/>
          <w:sz w:val="18"/>
          <w:szCs w:val="18"/>
        </w:rPr>
        <w:t>OLD BUSINESS</w:t>
      </w:r>
    </w:p>
    <w:p w14:paraId="696C1837" w14:textId="77777777" w:rsidR="00200B17" w:rsidRPr="0003180D" w:rsidRDefault="00200B17" w:rsidP="0099733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 w:rsidRPr="004F2622">
        <w:rPr>
          <w:rFonts w:cs="Arial"/>
          <w:bCs/>
          <w:sz w:val="18"/>
          <w:szCs w:val="18"/>
        </w:rPr>
        <w:t>Incident report.</w:t>
      </w:r>
      <w:r w:rsidRPr="004F2622">
        <w:rPr>
          <w:sz w:val="18"/>
          <w:szCs w:val="18"/>
        </w:rPr>
        <w:t xml:space="preserve"> </w:t>
      </w:r>
      <w:r w:rsidR="001F3DED" w:rsidRPr="004F2622">
        <w:rPr>
          <w:sz w:val="18"/>
          <w:szCs w:val="18"/>
        </w:rPr>
        <w:t xml:space="preserve">Blaise reviewed the crime report. There was a </w:t>
      </w:r>
      <w:r w:rsidR="00717894">
        <w:rPr>
          <w:sz w:val="18"/>
          <w:szCs w:val="18"/>
        </w:rPr>
        <w:t xml:space="preserve">total of </w:t>
      </w:r>
      <w:r w:rsidR="0003180D">
        <w:rPr>
          <w:sz w:val="18"/>
          <w:szCs w:val="18"/>
        </w:rPr>
        <w:t xml:space="preserve">1 </w:t>
      </w:r>
      <w:r w:rsidR="00CC5B46" w:rsidRPr="004F2622">
        <w:rPr>
          <w:sz w:val="18"/>
          <w:szCs w:val="18"/>
        </w:rPr>
        <w:t xml:space="preserve">incident. </w:t>
      </w:r>
      <w:r w:rsidR="00717894">
        <w:rPr>
          <w:sz w:val="18"/>
          <w:szCs w:val="18"/>
        </w:rPr>
        <w:t>Arden Park-</w:t>
      </w:r>
      <w:r w:rsidR="0003180D">
        <w:rPr>
          <w:sz w:val="18"/>
          <w:szCs w:val="18"/>
        </w:rPr>
        <w:t>2</w:t>
      </w:r>
      <w:r w:rsidR="00717894">
        <w:rPr>
          <w:sz w:val="18"/>
          <w:szCs w:val="18"/>
        </w:rPr>
        <w:t>, Sierra Oaks-</w:t>
      </w:r>
      <w:r w:rsidR="0003180D">
        <w:rPr>
          <w:sz w:val="18"/>
          <w:szCs w:val="18"/>
        </w:rPr>
        <w:t>1</w:t>
      </w:r>
      <w:r w:rsidR="00954831" w:rsidRPr="004F2622">
        <w:rPr>
          <w:sz w:val="18"/>
          <w:szCs w:val="18"/>
        </w:rPr>
        <w:t xml:space="preserve">. </w:t>
      </w:r>
      <w:r w:rsidR="005D3E13" w:rsidRPr="004F2622">
        <w:rPr>
          <w:sz w:val="18"/>
          <w:szCs w:val="18"/>
        </w:rPr>
        <w:t xml:space="preserve"> </w:t>
      </w:r>
    </w:p>
    <w:p w14:paraId="72E9DECD" w14:textId="77777777" w:rsidR="0003180D" w:rsidRPr="003F1993" w:rsidRDefault="0003180D" w:rsidP="003F199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>
        <w:rPr>
          <w:sz w:val="18"/>
          <w:szCs w:val="18"/>
        </w:rPr>
        <w:t>Patrol Shifts. Smith said we lost our Monday patrol officer. We have 3 vacancies we are trying to fill.</w:t>
      </w:r>
    </w:p>
    <w:p w14:paraId="11156319" w14:textId="77777777" w:rsidR="003F1993" w:rsidRPr="00690B4B" w:rsidRDefault="003F1993" w:rsidP="003F1993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>
        <w:rPr>
          <w:sz w:val="18"/>
          <w:szCs w:val="18"/>
        </w:rPr>
        <w:t>Rio Americano. Newton said there has been a lot of activity in the Rio parking lot after hours. Some of the young people are from outside the area</w:t>
      </w:r>
      <w:r w:rsidR="00690B4B">
        <w:rPr>
          <w:sz w:val="18"/>
          <w:szCs w:val="18"/>
        </w:rPr>
        <w:t xml:space="preserve"> doing donuts in the parking lot</w:t>
      </w:r>
      <w:r>
        <w:rPr>
          <w:sz w:val="18"/>
          <w:szCs w:val="18"/>
        </w:rPr>
        <w:t>. The neighbor across the street is emailing the principal and the San Juan School district supervisor. The parking lot is large and accessible. Newton wants to contact the principal a</w:t>
      </w:r>
      <w:r w:rsidR="00B45AA4">
        <w:rPr>
          <w:sz w:val="18"/>
          <w:szCs w:val="18"/>
        </w:rPr>
        <w:t xml:space="preserve">gain. There are 5 or 6 entrances into Rio and they are </w:t>
      </w:r>
      <w:r>
        <w:rPr>
          <w:sz w:val="18"/>
          <w:szCs w:val="18"/>
        </w:rPr>
        <w:t>locked in the evenings except for one.</w:t>
      </w:r>
      <w:r w:rsidR="00E07D94">
        <w:rPr>
          <w:sz w:val="18"/>
          <w:szCs w:val="18"/>
        </w:rPr>
        <w:t xml:space="preserve"> Blaise suggests emailing the principal and schedule a meeting with him. Smith suggests that we propose installing a gate so there is no way a car</w:t>
      </w:r>
      <w:r w:rsidR="00B45AA4">
        <w:rPr>
          <w:sz w:val="18"/>
          <w:szCs w:val="18"/>
        </w:rPr>
        <w:t xml:space="preserve"> can access the lot in the evenings</w:t>
      </w:r>
      <w:r w:rsidR="00E07D94">
        <w:rPr>
          <w:sz w:val="18"/>
          <w:szCs w:val="18"/>
        </w:rPr>
        <w:t>.</w:t>
      </w:r>
      <w:r w:rsidR="00690B4B">
        <w:rPr>
          <w:sz w:val="18"/>
          <w:szCs w:val="18"/>
        </w:rPr>
        <w:t xml:space="preserve"> Newton will send an email to the Rio principal.</w:t>
      </w:r>
    </w:p>
    <w:p w14:paraId="7C877D09" w14:textId="77777777" w:rsidR="00B45AA4" w:rsidRPr="00226812" w:rsidRDefault="00973E9F" w:rsidP="00B45AA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18"/>
          <w:szCs w:val="18"/>
        </w:rPr>
      </w:pPr>
      <w:r w:rsidRPr="00226812">
        <w:rPr>
          <w:sz w:val="18"/>
          <w:szCs w:val="18"/>
        </w:rPr>
        <w:t xml:space="preserve">River Walk Way. Newton said </w:t>
      </w:r>
      <w:r w:rsidR="00226812" w:rsidRPr="00226812">
        <w:rPr>
          <w:sz w:val="18"/>
          <w:szCs w:val="18"/>
        </w:rPr>
        <w:t>traffic committee met with Liz Bellas, director of Sacramento County Regional Parks.</w:t>
      </w:r>
      <w:r w:rsidR="00690B4B" w:rsidRPr="00226812">
        <w:rPr>
          <w:sz w:val="18"/>
          <w:szCs w:val="18"/>
        </w:rPr>
        <w:t xml:space="preserve"> They met on site and saw the big open area that attracts people who are loud and have broken into cars. </w:t>
      </w:r>
      <w:r w:rsidR="00226812" w:rsidRPr="00226812">
        <w:rPr>
          <w:sz w:val="18"/>
          <w:szCs w:val="18"/>
        </w:rPr>
        <w:t>Possible options were discussed</w:t>
      </w:r>
      <w:r w:rsidR="00226812" w:rsidRPr="00B45AA4">
        <w:rPr>
          <w:rFonts w:eastAsia="Times New Roman" w:cs="Arial"/>
          <w:color w:val="403F42"/>
          <w:sz w:val="18"/>
          <w:szCs w:val="18"/>
        </w:rPr>
        <w:t xml:space="preserve"> for erecting a gate across the River Walk parkway access to improve security for homes in the Sand Bar Circle neighborhood.</w:t>
      </w:r>
      <w:r w:rsidRPr="00226812">
        <w:rPr>
          <w:sz w:val="18"/>
          <w:szCs w:val="18"/>
        </w:rPr>
        <w:t xml:space="preserve"> Smith said they close up all accesses to the river in AM and PM. </w:t>
      </w:r>
    </w:p>
    <w:p w14:paraId="74D4C2FE" w14:textId="77777777" w:rsidR="00446755" w:rsidRPr="00717894" w:rsidRDefault="00446755" w:rsidP="00717894">
      <w:pPr>
        <w:autoSpaceDE w:val="0"/>
        <w:autoSpaceDN w:val="0"/>
        <w:adjustRightInd w:val="0"/>
        <w:rPr>
          <w:rFonts w:cs="Arial"/>
          <w:bCs/>
          <w:sz w:val="18"/>
          <w:szCs w:val="18"/>
        </w:rPr>
      </w:pPr>
    </w:p>
    <w:p w14:paraId="21498CE0" w14:textId="77777777" w:rsidR="00C4707A" w:rsidRPr="004F2622" w:rsidRDefault="00C4707A" w:rsidP="00C4707A">
      <w:pPr>
        <w:autoSpaceDE w:val="0"/>
        <w:autoSpaceDN w:val="0"/>
        <w:adjustRightInd w:val="0"/>
        <w:rPr>
          <w:b/>
          <w:sz w:val="18"/>
          <w:szCs w:val="18"/>
        </w:rPr>
      </w:pPr>
      <w:r w:rsidRPr="004F2622">
        <w:rPr>
          <w:b/>
          <w:sz w:val="18"/>
          <w:szCs w:val="18"/>
        </w:rPr>
        <w:t>NEW BUSINESS</w:t>
      </w:r>
    </w:p>
    <w:p w14:paraId="1DAE37EE" w14:textId="77777777" w:rsidR="004A47F3" w:rsidRPr="004F2622" w:rsidRDefault="00717894" w:rsidP="005F5879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806"/>
        <w:rPr>
          <w:rFonts w:cs="Arial"/>
          <w:bCs/>
          <w:sz w:val="18"/>
          <w:szCs w:val="18"/>
        </w:rPr>
      </w:pPr>
      <w:proofErr w:type="spellStart"/>
      <w:r>
        <w:rPr>
          <w:sz w:val="18"/>
          <w:szCs w:val="18"/>
        </w:rPr>
        <w:t>Nextdoor</w:t>
      </w:r>
      <w:proofErr w:type="spellEnd"/>
      <w:r>
        <w:rPr>
          <w:sz w:val="18"/>
          <w:szCs w:val="18"/>
        </w:rPr>
        <w:t xml:space="preserve">. </w:t>
      </w:r>
      <w:r w:rsidR="00436C50">
        <w:rPr>
          <w:sz w:val="18"/>
          <w:szCs w:val="18"/>
        </w:rPr>
        <w:t xml:space="preserve">Desselle has been monitoring </w:t>
      </w:r>
      <w:proofErr w:type="spellStart"/>
      <w:r w:rsidR="00436C50">
        <w:rPr>
          <w:sz w:val="18"/>
          <w:szCs w:val="18"/>
        </w:rPr>
        <w:t>Nextdoor</w:t>
      </w:r>
      <w:proofErr w:type="spellEnd"/>
      <w:r w:rsidR="00436C50">
        <w:rPr>
          <w:sz w:val="18"/>
          <w:szCs w:val="18"/>
        </w:rPr>
        <w:t xml:space="preserve"> for activity. Members have been posting o</w:t>
      </w:r>
      <w:r w:rsidR="00561A75">
        <w:rPr>
          <w:sz w:val="18"/>
          <w:szCs w:val="18"/>
        </w:rPr>
        <w:t xml:space="preserve">ur </w:t>
      </w:r>
      <w:r w:rsidR="00B45AA4">
        <w:rPr>
          <w:sz w:val="18"/>
          <w:szCs w:val="18"/>
        </w:rPr>
        <w:t xml:space="preserve">member only </w:t>
      </w:r>
      <w:r w:rsidR="00561A75">
        <w:rPr>
          <w:sz w:val="18"/>
          <w:szCs w:val="18"/>
        </w:rPr>
        <w:t xml:space="preserve">email in </w:t>
      </w:r>
      <w:r w:rsidR="00690B4B">
        <w:rPr>
          <w:sz w:val="18"/>
          <w:szCs w:val="18"/>
        </w:rPr>
        <w:t xml:space="preserve">the </w:t>
      </w:r>
      <w:r w:rsidR="00561A75">
        <w:rPr>
          <w:sz w:val="18"/>
          <w:szCs w:val="18"/>
        </w:rPr>
        <w:t xml:space="preserve">comments section on </w:t>
      </w:r>
      <w:proofErr w:type="spellStart"/>
      <w:r w:rsidR="00561A75">
        <w:rPr>
          <w:sz w:val="18"/>
          <w:szCs w:val="18"/>
        </w:rPr>
        <w:t>Nextdoor</w:t>
      </w:r>
      <w:proofErr w:type="spellEnd"/>
      <w:r w:rsidR="00561A75">
        <w:rPr>
          <w:sz w:val="18"/>
          <w:szCs w:val="18"/>
        </w:rPr>
        <w:t>. Newton contacted the members and asked them not to post. Newton feels we may have to change the email address if necessary. We wrote a section on our website to not share the email</w:t>
      </w:r>
      <w:r w:rsidR="00AF27F5">
        <w:rPr>
          <w:sz w:val="18"/>
          <w:szCs w:val="18"/>
        </w:rPr>
        <w:t xml:space="preserve"> and </w:t>
      </w:r>
      <w:r w:rsidR="00226812">
        <w:rPr>
          <w:sz w:val="18"/>
          <w:szCs w:val="18"/>
        </w:rPr>
        <w:t xml:space="preserve">Newton will </w:t>
      </w:r>
      <w:r w:rsidR="00561A75">
        <w:rPr>
          <w:sz w:val="18"/>
          <w:szCs w:val="18"/>
        </w:rPr>
        <w:t xml:space="preserve">do a newsletter announcement </w:t>
      </w:r>
      <w:r w:rsidR="00AF27F5">
        <w:rPr>
          <w:sz w:val="18"/>
          <w:szCs w:val="18"/>
        </w:rPr>
        <w:t xml:space="preserve">to </w:t>
      </w:r>
      <w:r w:rsidR="00561A75">
        <w:rPr>
          <w:sz w:val="18"/>
          <w:szCs w:val="18"/>
        </w:rPr>
        <w:t>not share our email.</w:t>
      </w:r>
    </w:p>
    <w:p w14:paraId="3FA47509" w14:textId="77777777" w:rsidR="00EF3093" w:rsidRDefault="00973E9F" w:rsidP="005F5879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806"/>
        <w:rPr>
          <w:rFonts w:cs="Arial"/>
          <w:bCs/>
          <w:sz w:val="18"/>
          <w:szCs w:val="18"/>
        </w:rPr>
      </w:pPr>
      <w:proofErr w:type="spellStart"/>
      <w:r>
        <w:rPr>
          <w:rFonts w:cs="Arial"/>
          <w:bCs/>
          <w:sz w:val="18"/>
          <w:szCs w:val="18"/>
        </w:rPr>
        <w:t>Zoho</w:t>
      </w:r>
      <w:proofErr w:type="spellEnd"/>
      <w:r>
        <w:rPr>
          <w:rFonts w:cs="Arial"/>
          <w:bCs/>
          <w:sz w:val="18"/>
          <w:szCs w:val="18"/>
        </w:rPr>
        <w:t xml:space="preserve"> software. Newton said the </w:t>
      </w:r>
      <w:proofErr w:type="spellStart"/>
      <w:r>
        <w:rPr>
          <w:rFonts w:cs="Arial"/>
          <w:bCs/>
          <w:sz w:val="18"/>
          <w:szCs w:val="18"/>
        </w:rPr>
        <w:t>Zoho</w:t>
      </w:r>
      <w:proofErr w:type="spellEnd"/>
      <w:r>
        <w:rPr>
          <w:rFonts w:cs="Arial"/>
          <w:bCs/>
          <w:sz w:val="18"/>
          <w:szCs w:val="18"/>
        </w:rPr>
        <w:t xml:space="preserve"> </w:t>
      </w:r>
      <w:r w:rsidR="00AF27F5">
        <w:rPr>
          <w:rFonts w:cs="Arial"/>
          <w:bCs/>
          <w:sz w:val="18"/>
          <w:szCs w:val="18"/>
        </w:rPr>
        <w:t xml:space="preserve">“Elle” </w:t>
      </w:r>
      <w:r>
        <w:rPr>
          <w:rFonts w:cs="Arial"/>
          <w:bCs/>
          <w:sz w:val="18"/>
          <w:szCs w:val="18"/>
        </w:rPr>
        <w:t xml:space="preserve">software needs to be tweaked. It is in the testing phase. </w:t>
      </w:r>
      <w:proofErr w:type="spellStart"/>
      <w:r>
        <w:rPr>
          <w:rFonts w:cs="Arial"/>
          <w:bCs/>
          <w:sz w:val="18"/>
          <w:szCs w:val="18"/>
        </w:rPr>
        <w:t>Zoho</w:t>
      </w:r>
      <w:proofErr w:type="spellEnd"/>
      <w:r w:rsidR="00AF27F5">
        <w:rPr>
          <w:rFonts w:cs="Arial"/>
          <w:bCs/>
          <w:sz w:val="18"/>
          <w:szCs w:val="18"/>
        </w:rPr>
        <w:t xml:space="preserve"> “Elle” (help icon)</w:t>
      </w:r>
      <w:r>
        <w:rPr>
          <w:rFonts w:cs="Arial"/>
          <w:bCs/>
          <w:sz w:val="18"/>
          <w:szCs w:val="18"/>
        </w:rPr>
        <w:t xml:space="preserve"> is telling people that they have not paid their dues. There is not a correct link up with books whe</w:t>
      </w:r>
      <w:r w:rsidR="00AF27F5">
        <w:rPr>
          <w:rFonts w:cs="Arial"/>
          <w:bCs/>
          <w:sz w:val="18"/>
          <w:szCs w:val="18"/>
        </w:rPr>
        <w:t>n a member pays their dues. “Elle”</w:t>
      </w:r>
      <w:r>
        <w:rPr>
          <w:rFonts w:cs="Arial"/>
          <w:bCs/>
          <w:sz w:val="18"/>
          <w:szCs w:val="18"/>
        </w:rPr>
        <w:t xml:space="preserve"> needs to tell the member to contact membership dept.</w:t>
      </w:r>
    </w:p>
    <w:p w14:paraId="232AB05D" w14:textId="77777777" w:rsidR="00973E9F" w:rsidRPr="004F2622" w:rsidRDefault="00973E9F" w:rsidP="005F5879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806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McClaren burglary. Homeowner had died. Burglar got in and stole two classic cars</w:t>
      </w:r>
      <w:r w:rsidR="00B45AA4">
        <w:rPr>
          <w:rFonts w:cs="Arial"/>
          <w:bCs/>
          <w:sz w:val="18"/>
          <w:szCs w:val="18"/>
        </w:rPr>
        <w:t xml:space="preserve"> from garage</w:t>
      </w:r>
      <w:r>
        <w:rPr>
          <w:rFonts w:cs="Arial"/>
          <w:bCs/>
          <w:sz w:val="18"/>
          <w:szCs w:val="18"/>
        </w:rPr>
        <w:t xml:space="preserve">. </w:t>
      </w:r>
      <w:r w:rsidR="004A5C82">
        <w:rPr>
          <w:rFonts w:cs="Arial"/>
          <w:bCs/>
          <w:sz w:val="18"/>
          <w:szCs w:val="18"/>
        </w:rPr>
        <w:t xml:space="preserve">Burglar parked the </w:t>
      </w:r>
      <w:r>
        <w:rPr>
          <w:rFonts w:cs="Arial"/>
          <w:bCs/>
          <w:sz w:val="18"/>
          <w:szCs w:val="18"/>
        </w:rPr>
        <w:t xml:space="preserve">Ford Courier </w:t>
      </w:r>
      <w:r w:rsidR="004A5C82">
        <w:rPr>
          <w:rFonts w:cs="Arial"/>
          <w:bCs/>
          <w:sz w:val="18"/>
          <w:szCs w:val="18"/>
        </w:rPr>
        <w:t xml:space="preserve">on </w:t>
      </w:r>
      <w:proofErr w:type="spellStart"/>
      <w:r w:rsidR="004A5C82">
        <w:rPr>
          <w:rFonts w:cs="Arial"/>
          <w:bCs/>
          <w:sz w:val="18"/>
          <w:szCs w:val="18"/>
        </w:rPr>
        <w:t>Pi</w:t>
      </w:r>
      <w:r w:rsidR="00226812">
        <w:rPr>
          <w:rFonts w:cs="Arial"/>
          <w:bCs/>
          <w:sz w:val="18"/>
          <w:szCs w:val="18"/>
        </w:rPr>
        <w:t>cadilly</w:t>
      </w:r>
      <w:proofErr w:type="spellEnd"/>
      <w:r w:rsidR="00226812">
        <w:rPr>
          <w:rFonts w:cs="Arial"/>
          <w:bCs/>
          <w:sz w:val="18"/>
          <w:szCs w:val="18"/>
        </w:rPr>
        <w:t xml:space="preserve"> and went back to steal</w:t>
      </w:r>
      <w:r w:rsidR="004A5C82">
        <w:rPr>
          <w:rFonts w:cs="Arial"/>
          <w:bCs/>
          <w:sz w:val="18"/>
          <w:szCs w:val="18"/>
        </w:rPr>
        <w:t xml:space="preserve"> the other car. </w:t>
      </w:r>
      <w:r w:rsidR="003C2336">
        <w:rPr>
          <w:rFonts w:cs="Arial"/>
          <w:bCs/>
          <w:sz w:val="18"/>
          <w:szCs w:val="18"/>
        </w:rPr>
        <w:t>Talcott said she sent out an email to the neighborhood watch for her street. They got the truck back because i</w:t>
      </w:r>
      <w:r w:rsidR="00226812">
        <w:rPr>
          <w:rFonts w:cs="Arial"/>
          <w:bCs/>
          <w:sz w:val="18"/>
          <w:szCs w:val="18"/>
        </w:rPr>
        <w:t xml:space="preserve">t was still parked on </w:t>
      </w:r>
      <w:proofErr w:type="spellStart"/>
      <w:r w:rsidR="00226812">
        <w:rPr>
          <w:rFonts w:cs="Arial"/>
          <w:bCs/>
          <w:sz w:val="18"/>
          <w:szCs w:val="18"/>
        </w:rPr>
        <w:t>Picadilly</w:t>
      </w:r>
      <w:proofErr w:type="spellEnd"/>
      <w:r w:rsidR="00226812">
        <w:rPr>
          <w:rFonts w:cs="Arial"/>
          <w:bCs/>
          <w:sz w:val="18"/>
          <w:szCs w:val="18"/>
        </w:rPr>
        <w:t xml:space="preserve"> and our patrol officer found it.</w:t>
      </w:r>
    </w:p>
    <w:p w14:paraId="37BCAE50" w14:textId="77777777" w:rsidR="00E14F00" w:rsidRPr="00973E9F" w:rsidRDefault="00EF3093" w:rsidP="00973E9F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806"/>
        <w:rPr>
          <w:rFonts w:cs="Arial"/>
          <w:bCs/>
          <w:sz w:val="18"/>
          <w:szCs w:val="18"/>
        </w:rPr>
      </w:pPr>
      <w:r w:rsidRPr="00717894">
        <w:rPr>
          <w:rFonts w:cs="Arial"/>
          <w:bCs/>
          <w:sz w:val="18"/>
          <w:szCs w:val="18"/>
        </w:rPr>
        <w:t xml:space="preserve"> </w:t>
      </w:r>
      <w:r w:rsidR="00973E9F">
        <w:rPr>
          <w:rFonts w:cs="Arial"/>
          <w:bCs/>
          <w:sz w:val="18"/>
          <w:szCs w:val="18"/>
        </w:rPr>
        <w:t xml:space="preserve">Blaise suggests we skip </w:t>
      </w:r>
      <w:r w:rsidR="00B45AA4">
        <w:rPr>
          <w:rFonts w:cs="Arial"/>
          <w:bCs/>
          <w:sz w:val="18"/>
          <w:szCs w:val="18"/>
        </w:rPr>
        <w:t xml:space="preserve">our </w:t>
      </w:r>
      <w:r w:rsidR="00973E9F">
        <w:rPr>
          <w:rFonts w:cs="Arial"/>
          <w:bCs/>
          <w:sz w:val="18"/>
          <w:szCs w:val="18"/>
        </w:rPr>
        <w:t>April</w:t>
      </w:r>
      <w:r w:rsidR="00B45AA4">
        <w:rPr>
          <w:rFonts w:cs="Arial"/>
          <w:bCs/>
          <w:sz w:val="18"/>
          <w:szCs w:val="18"/>
        </w:rPr>
        <w:t xml:space="preserve"> meeting</w:t>
      </w:r>
      <w:r w:rsidR="00973E9F">
        <w:rPr>
          <w:rFonts w:cs="Arial"/>
          <w:bCs/>
          <w:sz w:val="18"/>
          <w:szCs w:val="18"/>
        </w:rPr>
        <w:t xml:space="preserve">. </w:t>
      </w:r>
    </w:p>
    <w:p w14:paraId="5C77F453" w14:textId="77777777" w:rsidR="00B06121" w:rsidRPr="004F2622" w:rsidRDefault="000946BF" w:rsidP="000E4A43">
      <w:pPr>
        <w:pStyle w:val="ListParagraph"/>
        <w:numPr>
          <w:ilvl w:val="0"/>
          <w:numId w:val="38"/>
        </w:numPr>
        <w:autoSpaceDE w:val="0"/>
        <w:autoSpaceDN w:val="0"/>
        <w:adjustRightInd w:val="0"/>
        <w:ind w:left="806"/>
        <w:rPr>
          <w:rFonts w:cs="Arial"/>
          <w:bCs/>
          <w:sz w:val="18"/>
          <w:szCs w:val="18"/>
        </w:rPr>
      </w:pPr>
      <w:r w:rsidRPr="004F2622">
        <w:rPr>
          <w:rFonts w:eastAsia="Times New Roman" w:cs="Arial"/>
          <w:sz w:val="18"/>
          <w:szCs w:val="18"/>
        </w:rPr>
        <w:t>Next meeting</w:t>
      </w:r>
      <w:r w:rsidR="00733538" w:rsidRPr="004F2622">
        <w:rPr>
          <w:rFonts w:eastAsia="Times New Roman" w:cs="Arial"/>
          <w:sz w:val="18"/>
          <w:szCs w:val="18"/>
        </w:rPr>
        <w:t xml:space="preserve">, </w:t>
      </w:r>
      <w:r w:rsidR="00973E9F">
        <w:rPr>
          <w:rFonts w:eastAsia="Times New Roman" w:cs="Arial"/>
          <w:sz w:val="18"/>
          <w:szCs w:val="18"/>
        </w:rPr>
        <w:t>May 10</w:t>
      </w:r>
      <w:r w:rsidR="00D81C09" w:rsidRPr="004F2622">
        <w:rPr>
          <w:rFonts w:eastAsia="Times New Roman" w:cs="Arial"/>
          <w:sz w:val="18"/>
          <w:szCs w:val="18"/>
        </w:rPr>
        <w:t xml:space="preserve">, </w:t>
      </w:r>
      <w:r w:rsidR="00F33C34" w:rsidRPr="004F2622">
        <w:rPr>
          <w:rFonts w:eastAsia="Times New Roman" w:cs="Arial"/>
          <w:sz w:val="18"/>
          <w:szCs w:val="18"/>
        </w:rPr>
        <w:t>202</w:t>
      </w:r>
      <w:r w:rsidR="00E27A56" w:rsidRPr="004F2622">
        <w:rPr>
          <w:rFonts w:eastAsia="Times New Roman" w:cs="Arial"/>
          <w:sz w:val="18"/>
          <w:szCs w:val="18"/>
        </w:rPr>
        <w:t>2</w:t>
      </w:r>
      <w:r w:rsidR="008C75FB" w:rsidRPr="004F2622">
        <w:rPr>
          <w:rFonts w:eastAsia="Times New Roman" w:cs="Arial"/>
          <w:sz w:val="18"/>
          <w:szCs w:val="18"/>
        </w:rPr>
        <w:t xml:space="preserve"> </w:t>
      </w:r>
      <w:r w:rsidR="00EF3093" w:rsidRPr="004F2622">
        <w:rPr>
          <w:rFonts w:eastAsia="Times New Roman" w:cs="Arial"/>
          <w:sz w:val="18"/>
          <w:szCs w:val="18"/>
        </w:rPr>
        <w:t>by Zoom</w:t>
      </w:r>
      <w:r w:rsidR="008C75FB" w:rsidRPr="004F2622">
        <w:rPr>
          <w:rFonts w:eastAsia="Times New Roman" w:cs="Arial"/>
          <w:sz w:val="18"/>
          <w:szCs w:val="18"/>
        </w:rPr>
        <w:t xml:space="preserve">. </w:t>
      </w:r>
    </w:p>
    <w:p w14:paraId="00E4F603" w14:textId="77777777" w:rsidR="00F73E41" w:rsidRPr="004F2622" w:rsidRDefault="00F73E41" w:rsidP="004F2622">
      <w:pPr>
        <w:pStyle w:val="ListParagraph"/>
        <w:rPr>
          <w:rFonts w:cs="Arial"/>
          <w:sz w:val="18"/>
          <w:szCs w:val="18"/>
        </w:rPr>
      </w:pPr>
    </w:p>
    <w:p w14:paraId="6ABE8D1B" w14:textId="77777777" w:rsidR="004C5903" w:rsidRDefault="00D23F54" w:rsidP="009624A6">
      <w:pPr>
        <w:pStyle w:val="ListParagraph"/>
        <w:tabs>
          <w:tab w:val="left" w:pos="4860"/>
        </w:tabs>
        <w:ind w:left="0"/>
        <w:rPr>
          <w:rFonts w:cs="Arial"/>
          <w:sz w:val="18"/>
          <w:szCs w:val="18"/>
        </w:rPr>
      </w:pPr>
      <w:r w:rsidRPr="004F2622">
        <w:rPr>
          <w:rFonts w:cs="Arial"/>
          <w:b/>
          <w:sz w:val="18"/>
          <w:szCs w:val="18"/>
        </w:rPr>
        <w:t>ADJOURN</w:t>
      </w:r>
      <w:r w:rsidR="0026749F" w:rsidRPr="004F2622">
        <w:rPr>
          <w:rFonts w:cs="Arial"/>
          <w:b/>
          <w:sz w:val="18"/>
          <w:szCs w:val="18"/>
        </w:rPr>
        <w:t xml:space="preserve"> </w:t>
      </w:r>
      <w:r w:rsidR="00F276C8" w:rsidRPr="004F2622">
        <w:rPr>
          <w:rFonts w:cs="Arial"/>
          <w:sz w:val="18"/>
          <w:szCs w:val="18"/>
        </w:rPr>
        <w:t>Meeting</w:t>
      </w:r>
      <w:r w:rsidR="00973E9F">
        <w:rPr>
          <w:rFonts w:cs="Arial"/>
          <w:sz w:val="18"/>
          <w:szCs w:val="18"/>
        </w:rPr>
        <w:t xml:space="preserve"> 7:50</w:t>
      </w:r>
      <w:r w:rsidR="0026749F" w:rsidRPr="004F2622">
        <w:rPr>
          <w:rFonts w:cs="Arial"/>
          <w:sz w:val="18"/>
          <w:szCs w:val="18"/>
        </w:rPr>
        <w:t xml:space="preserve"> </w:t>
      </w:r>
      <w:r w:rsidR="00A61CB3" w:rsidRPr="004F2622">
        <w:rPr>
          <w:rFonts w:cs="Arial"/>
          <w:sz w:val="18"/>
          <w:szCs w:val="18"/>
        </w:rPr>
        <w:t xml:space="preserve">pm </w:t>
      </w:r>
      <w:r w:rsidR="004F2622">
        <w:rPr>
          <w:rFonts w:cs="Arial"/>
          <w:sz w:val="18"/>
          <w:szCs w:val="18"/>
        </w:rPr>
        <w:t xml:space="preserve">                  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45AA4" w:rsidRPr="00B45AA4" w14:paraId="2ECB87B6" w14:textId="77777777" w:rsidTr="00B45AA4">
        <w:trPr>
          <w:jc w:val="center"/>
        </w:trPr>
        <w:tc>
          <w:tcPr>
            <w:tcW w:w="0" w:type="auto"/>
            <w:shd w:val="clear" w:color="auto" w:fill="FFFFFF"/>
            <w:hideMark/>
          </w:tcPr>
          <w:p w14:paraId="2B38319B" w14:textId="77777777" w:rsidR="00B45AA4" w:rsidRPr="00B45AA4" w:rsidRDefault="00F4103A" w:rsidP="00E00908">
            <w:pPr>
              <w:rPr>
                <w:rFonts w:ascii="Helvetica" w:eastAsia="Times New Roman" w:hAnsi="Helvetica" w:cs="Helvetica"/>
                <w:vanish/>
                <w:color w:val="222222"/>
              </w:rPr>
            </w:pPr>
            <w:r w:rsidRPr="004F2622">
              <w:rPr>
                <w:rFonts w:cs="Arial"/>
                <w:sz w:val="18"/>
                <w:szCs w:val="18"/>
              </w:rPr>
              <w:t xml:space="preserve">Submitted by </w:t>
            </w:r>
            <w:r w:rsidR="0026749F" w:rsidRPr="004F2622">
              <w:rPr>
                <w:rFonts w:cs="Arial"/>
                <w:sz w:val="18"/>
                <w:szCs w:val="18"/>
              </w:rPr>
              <w:t>Debbie Desselle</w:t>
            </w:r>
            <w:r w:rsidR="0064739C" w:rsidRPr="004F2622">
              <w:rPr>
                <w:rFonts w:cs="Arial"/>
                <w:sz w:val="18"/>
                <w:szCs w:val="18"/>
              </w:rPr>
              <w:t xml:space="preserve">, </w:t>
            </w:r>
            <w:r w:rsidR="0026749F" w:rsidRPr="004F2622">
              <w:rPr>
                <w:rFonts w:cs="Arial"/>
                <w:sz w:val="18"/>
                <w:szCs w:val="18"/>
              </w:rPr>
              <w:t>Secretary on</w:t>
            </w:r>
            <w:r w:rsidR="00AF27F5">
              <w:rPr>
                <w:rFonts w:cs="Arial"/>
                <w:sz w:val="18"/>
                <w:szCs w:val="18"/>
              </w:rPr>
              <w:t xml:space="preserve"> </w:t>
            </w:r>
            <w:r w:rsidR="00B45AA4">
              <w:rPr>
                <w:rFonts w:cs="Arial"/>
                <w:sz w:val="18"/>
                <w:szCs w:val="18"/>
              </w:rPr>
              <w:t>April 22, 2022</w:t>
            </w:r>
            <w:r w:rsidR="00313D44" w:rsidRPr="00D0286B">
              <w:rPr>
                <w:rFonts w:cs="Arial"/>
                <w:sz w:val="19"/>
                <w:szCs w:val="19"/>
              </w:rPr>
              <w:t>.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45AA4" w:rsidRPr="00B45AA4" w14:paraId="3ACAE59A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45AA4" w:rsidRPr="00B45AA4" w14:paraId="4CAD9DC3" w14:textId="77777777">
                    <w:trPr>
                      <w:jc w:val="center"/>
                    </w:trPr>
                    <w:tc>
                      <w:tcPr>
                        <w:tcW w:w="5000" w:type="pct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14:paraId="25D3E2B9" w14:textId="77777777" w:rsidR="00B45AA4" w:rsidRPr="00B45AA4" w:rsidRDefault="00B45AA4" w:rsidP="00226812">
                        <w:pPr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</w:tr>
                </w:tbl>
                <w:p w14:paraId="3B8A116A" w14:textId="77777777" w:rsidR="00B45AA4" w:rsidRPr="00B45AA4" w:rsidRDefault="00B45AA4" w:rsidP="00B45AA4">
                  <w:pPr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14D71379" w14:textId="77777777"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45AA4" w:rsidRPr="00B45AA4" w14:paraId="5E184713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45AA4" w:rsidRPr="00B45AA4" w14:paraId="5DE4A833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14:paraId="1A12CA39" w14:textId="77777777" w:rsidR="00B45AA4" w:rsidRPr="00B45AA4" w:rsidRDefault="00B45AA4" w:rsidP="00B45AA4">
                        <w:pPr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</w:tr>
                </w:tbl>
                <w:p w14:paraId="28158EE9" w14:textId="77777777" w:rsidR="00B45AA4" w:rsidRPr="00B45AA4" w:rsidRDefault="00B45AA4" w:rsidP="00B45AA4">
                  <w:pPr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646B9A36" w14:textId="77777777"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p w14:paraId="0F08028E" w14:textId="77777777"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p w14:paraId="4156BB81" w14:textId="77777777"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p w14:paraId="37642D5D" w14:textId="77777777"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45AA4" w:rsidRPr="00B45AA4" w14:paraId="7AD3CED8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45AA4" w:rsidRPr="00B45AA4" w14:paraId="72263659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14:paraId="192D1909" w14:textId="77777777" w:rsidR="00B45AA4" w:rsidRPr="00B45AA4" w:rsidRDefault="00B45AA4" w:rsidP="00B45AA4">
                        <w:pPr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</w:tr>
                </w:tbl>
                <w:p w14:paraId="3EFFEA7F" w14:textId="77777777" w:rsidR="00B45AA4" w:rsidRPr="00B45AA4" w:rsidRDefault="00B45AA4" w:rsidP="00B45AA4">
                  <w:pPr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2AB323F7" w14:textId="77777777"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45AA4" w:rsidRPr="00B45AA4" w14:paraId="5C37E7D5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45AA4" w:rsidRPr="00B45AA4" w14:paraId="4369A64E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14:paraId="357778FF" w14:textId="77777777" w:rsidR="00B45AA4" w:rsidRPr="00B45AA4" w:rsidRDefault="00B45AA4" w:rsidP="00B45AA4">
                        <w:pPr>
                          <w:rPr>
                            <w:rFonts w:eastAsia="Times New Roman" w:cs="Arial"/>
                            <w:color w:val="403F42"/>
                            <w:sz w:val="11"/>
                            <w:szCs w:val="11"/>
                          </w:rPr>
                        </w:pPr>
                      </w:p>
                    </w:tc>
                  </w:tr>
                </w:tbl>
                <w:p w14:paraId="471DC5BE" w14:textId="77777777" w:rsidR="00B45AA4" w:rsidRPr="00B45AA4" w:rsidRDefault="00B45AA4" w:rsidP="00B45AA4">
                  <w:pPr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67C5C01A" w14:textId="77777777"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B45AA4" w:rsidRPr="00B45AA4" w14:paraId="1B841DB3" w14:textId="77777777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0"/>
                  </w:tblGrid>
                  <w:tr w:rsidR="00B45AA4" w:rsidRPr="00B45AA4" w14:paraId="273CF1AA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14:paraId="28678A9A" w14:textId="77777777" w:rsidR="00B45AA4" w:rsidRPr="00B45AA4" w:rsidRDefault="00B45AA4" w:rsidP="00B45AA4">
                        <w:pPr>
                          <w:jc w:val="right"/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</w:tr>
                </w:tbl>
                <w:p w14:paraId="680FD7AE" w14:textId="77777777" w:rsidR="00B45AA4" w:rsidRPr="00B45AA4" w:rsidRDefault="00B45AA4" w:rsidP="00B45AA4">
                  <w:pPr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0"/>
                  </w:tblGrid>
                  <w:tr w:rsidR="00B45AA4" w:rsidRPr="00B45AA4" w14:paraId="0F88A104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14:paraId="42D20EA5" w14:textId="77777777" w:rsidR="00B45AA4" w:rsidRPr="00B45AA4" w:rsidRDefault="00B45AA4" w:rsidP="00B45AA4">
                        <w:pPr>
                          <w:rPr>
                            <w:rFonts w:ascii="Helvetica" w:eastAsia="Times New Roman" w:hAnsi="Helvetica" w:cs="Helvetica"/>
                          </w:rPr>
                        </w:pPr>
                      </w:p>
                    </w:tc>
                  </w:tr>
                </w:tbl>
                <w:p w14:paraId="0795DE77" w14:textId="77777777" w:rsidR="00B45AA4" w:rsidRPr="00B45AA4" w:rsidRDefault="00B45AA4" w:rsidP="00B45AA4">
                  <w:pPr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367424C9" w14:textId="77777777"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vanish/>
                <w:color w:val="222222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45AA4" w:rsidRPr="00B45AA4" w14:paraId="6A60CACF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45AA4" w:rsidRPr="00B45AA4" w14:paraId="32C36F1C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14:paraId="20B3F4CF" w14:textId="77777777" w:rsidR="00B45AA4" w:rsidRPr="00B45AA4" w:rsidRDefault="00B45AA4" w:rsidP="00226812">
                        <w:pPr>
                          <w:rPr>
                            <w:rFonts w:eastAsia="Times New Roman" w:cs="Arial"/>
                            <w:color w:val="403F42"/>
                            <w:sz w:val="11"/>
                            <w:szCs w:val="11"/>
                          </w:rPr>
                        </w:pPr>
                      </w:p>
                    </w:tc>
                  </w:tr>
                </w:tbl>
                <w:p w14:paraId="0E8A4AB5" w14:textId="77777777" w:rsidR="00B45AA4" w:rsidRPr="00B45AA4" w:rsidRDefault="00B45AA4" w:rsidP="00B45AA4">
                  <w:pPr>
                    <w:jc w:val="center"/>
                    <w:rPr>
                      <w:rFonts w:ascii="Helvetica" w:eastAsia="Times New Roman" w:hAnsi="Helvetica" w:cs="Helvetica"/>
                    </w:rPr>
                  </w:pPr>
                </w:p>
              </w:tc>
            </w:tr>
          </w:tbl>
          <w:p w14:paraId="1E5144DD" w14:textId="77777777" w:rsidR="00B45AA4" w:rsidRPr="00B45AA4" w:rsidRDefault="00B45AA4" w:rsidP="00B45AA4">
            <w:pPr>
              <w:jc w:val="center"/>
              <w:rPr>
                <w:rFonts w:ascii="Helvetica" w:eastAsia="Times New Roman" w:hAnsi="Helvetica" w:cs="Helvetica"/>
                <w:color w:val="222222"/>
              </w:rPr>
            </w:pPr>
          </w:p>
        </w:tc>
      </w:tr>
    </w:tbl>
    <w:p w14:paraId="51221826" w14:textId="77777777" w:rsidR="00B45AA4" w:rsidRPr="00D0286B" w:rsidRDefault="00B45AA4" w:rsidP="00E00908">
      <w:pPr>
        <w:pStyle w:val="ListParagraph"/>
        <w:tabs>
          <w:tab w:val="left" w:pos="4860"/>
        </w:tabs>
        <w:ind w:left="0"/>
        <w:rPr>
          <w:rFonts w:cs="Arial"/>
          <w:sz w:val="19"/>
          <w:szCs w:val="19"/>
        </w:rPr>
      </w:pPr>
    </w:p>
    <w:sectPr w:rsidR="00B45AA4" w:rsidRPr="00D0286B" w:rsidSect="00E14F00">
      <w:pgSz w:w="12240" w:h="15840"/>
      <w:pgMar w:top="720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6BA4" w14:textId="77777777" w:rsidR="004F610E" w:rsidRDefault="004F610E" w:rsidP="00FF6F7E">
      <w:r>
        <w:separator/>
      </w:r>
    </w:p>
  </w:endnote>
  <w:endnote w:type="continuationSeparator" w:id="0">
    <w:p w14:paraId="635EE138" w14:textId="77777777" w:rsidR="004F610E" w:rsidRDefault="004F610E" w:rsidP="00FF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5AA3" w14:textId="77777777" w:rsidR="004F610E" w:rsidRDefault="004F610E" w:rsidP="00FF6F7E">
      <w:r>
        <w:separator/>
      </w:r>
    </w:p>
  </w:footnote>
  <w:footnote w:type="continuationSeparator" w:id="0">
    <w:p w14:paraId="434046D0" w14:textId="77777777" w:rsidR="004F610E" w:rsidRDefault="004F610E" w:rsidP="00FF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D7D"/>
    <w:multiLevelType w:val="hybridMultilevel"/>
    <w:tmpl w:val="2EE0A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DC2"/>
    <w:multiLevelType w:val="hybridMultilevel"/>
    <w:tmpl w:val="EF760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724CE"/>
    <w:multiLevelType w:val="hybridMultilevel"/>
    <w:tmpl w:val="91F6F892"/>
    <w:lvl w:ilvl="0" w:tplc="C9767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650DA"/>
    <w:multiLevelType w:val="hybridMultilevel"/>
    <w:tmpl w:val="265CF8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B87E3D"/>
    <w:multiLevelType w:val="hybridMultilevel"/>
    <w:tmpl w:val="AA749C0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2F55"/>
    <w:multiLevelType w:val="hybridMultilevel"/>
    <w:tmpl w:val="0D68D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760FE"/>
    <w:multiLevelType w:val="hybridMultilevel"/>
    <w:tmpl w:val="753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01D18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07E60"/>
    <w:multiLevelType w:val="hybridMultilevel"/>
    <w:tmpl w:val="177E9214"/>
    <w:lvl w:ilvl="0" w:tplc="E1FE7FD2">
      <w:start w:val="1"/>
      <w:numFmt w:val="decimal"/>
      <w:lvlText w:val="%1)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C0356BB"/>
    <w:multiLevelType w:val="hybridMultilevel"/>
    <w:tmpl w:val="7A207A8C"/>
    <w:lvl w:ilvl="0" w:tplc="2C3C44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34651"/>
    <w:multiLevelType w:val="hybridMultilevel"/>
    <w:tmpl w:val="AAFE4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63D96"/>
    <w:multiLevelType w:val="hybridMultilevel"/>
    <w:tmpl w:val="C322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6D2A9E"/>
    <w:multiLevelType w:val="hybridMultilevel"/>
    <w:tmpl w:val="AD6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14388"/>
    <w:multiLevelType w:val="hybridMultilevel"/>
    <w:tmpl w:val="DE38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101381"/>
    <w:multiLevelType w:val="hybridMultilevel"/>
    <w:tmpl w:val="320EAFD4"/>
    <w:lvl w:ilvl="0" w:tplc="03F08F2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8193F"/>
    <w:multiLevelType w:val="hybridMultilevel"/>
    <w:tmpl w:val="BF387696"/>
    <w:lvl w:ilvl="0" w:tplc="C6FAF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104986"/>
    <w:multiLevelType w:val="hybridMultilevel"/>
    <w:tmpl w:val="589A6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26976"/>
    <w:multiLevelType w:val="hybridMultilevel"/>
    <w:tmpl w:val="0AD2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A761C"/>
    <w:multiLevelType w:val="hybridMultilevel"/>
    <w:tmpl w:val="A1A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316D3"/>
    <w:multiLevelType w:val="hybridMultilevel"/>
    <w:tmpl w:val="9216B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56757"/>
    <w:multiLevelType w:val="hybridMultilevel"/>
    <w:tmpl w:val="94B6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D6EA7"/>
    <w:multiLevelType w:val="hybridMultilevel"/>
    <w:tmpl w:val="465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15C2D"/>
    <w:multiLevelType w:val="hybridMultilevel"/>
    <w:tmpl w:val="F6F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250EF"/>
    <w:multiLevelType w:val="hybridMultilevel"/>
    <w:tmpl w:val="29E46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638BB"/>
    <w:multiLevelType w:val="hybridMultilevel"/>
    <w:tmpl w:val="367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90BE9"/>
    <w:multiLevelType w:val="hybridMultilevel"/>
    <w:tmpl w:val="37C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C2E63"/>
    <w:multiLevelType w:val="hybridMultilevel"/>
    <w:tmpl w:val="9B629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EA2DDF"/>
    <w:multiLevelType w:val="hybridMultilevel"/>
    <w:tmpl w:val="07C46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453A8"/>
    <w:multiLevelType w:val="hybridMultilevel"/>
    <w:tmpl w:val="2A2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10FC1"/>
    <w:multiLevelType w:val="hybridMultilevel"/>
    <w:tmpl w:val="2372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F420B6"/>
    <w:multiLevelType w:val="hybridMultilevel"/>
    <w:tmpl w:val="4C6C2714"/>
    <w:lvl w:ilvl="0" w:tplc="28D01FC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84F7B"/>
    <w:multiLevelType w:val="hybridMultilevel"/>
    <w:tmpl w:val="BD4A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11CA0"/>
    <w:multiLevelType w:val="hybridMultilevel"/>
    <w:tmpl w:val="C04EF9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C8206EA"/>
    <w:multiLevelType w:val="multilevel"/>
    <w:tmpl w:val="C098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074474"/>
    <w:multiLevelType w:val="hybridMultilevel"/>
    <w:tmpl w:val="C24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E6250"/>
    <w:multiLevelType w:val="hybridMultilevel"/>
    <w:tmpl w:val="F00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B63FE"/>
    <w:multiLevelType w:val="hybridMultilevel"/>
    <w:tmpl w:val="22D48774"/>
    <w:lvl w:ilvl="0" w:tplc="21263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8525F6"/>
    <w:multiLevelType w:val="hybridMultilevel"/>
    <w:tmpl w:val="299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C1B90"/>
    <w:multiLevelType w:val="hybridMultilevel"/>
    <w:tmpl w:val="82D6AB62"/>
    <w:lvl w:ilvl="0" w:tplc="6404781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652587">
    <w:abstractNumId w:val="21"/>
  </w:num>
  <w:num w:numId="2" w16cid:durableId="1248425376">
    <w:abstractNumId w:val="11"/>
  </w:num>
  <w:num w:numId="3" w16cid:durableId="1207260762">
    <w:abstractNumId w:val="31"/>
  </w:num>
  <w:num w:numId="4" w16cid:durableId="183785957">
    <w:abstractNumId w:val="6"/>
  </w:num>
  <w:num w:numId="5" w16cid:durableId="1435900276">
    <w:abstractNumId w:val="35"/>
  </w:num>
  <w:num w:numId="6" w16cid:durableId="1419642893">
    <w:abstractNumId w:val="12"/>
  </w:num>
  <w:num w:numId="7" w16cid:durableId="1272473152">
    <w:abstractNumId w:val="34"/>
  </w:num>
  <w:num w:numId="8" w16cid:durableId="1269894243">
    <w:abstractNumId w:val="25"/>
  </w:num>
  <w:num w:numId="9" w16cid:durableId="1454014105">
    <w:abstractNumId w:val="28"/>
  </w:num>
  <w:num w:numId="10" w16cid:durableId="961959585">
    <w:abstractNumId w:val="37"/>
  </w:num>
  <w:num w:numId="11" w16cid:durableId="1785230998">
    <w:abstractNumId w:val="14"/>
  </w:num>
  <w:num w:numId="12" w16cid:durableId="944772973">
    <w:abstractNumId w:val="19"/>
  </w:num>
  <w:num w:numId="13" w16cid:durableId="1421950804">
    <w:abstractNumId w:val="20"/>
  </w:num>
  <w:num w:numId="14" w16cid:durableId="366688073">
    <w:abstractNumId w:val="5"/>
  </w:num>
  <w:num w:numId="15" w16cid:durableId="864564128">
    <w:abstractNumId w:val="1"/>
  </w:num>
  <w:num w:numId="16" w16cid:durableId="1110510282">
    <w:abstractNumId w:val="27"/>
  </w:num>
  <w:num w:numId="17" w16cid:durableId="2029091220">
    <w:abstractNumId w:val="3"/>
  </w:num>
  <w:num w:numId="18" w16cid:durableId="360516922">
    <w:abstractNumId w:val="13"/>
  </w:num>
  <w:num w:numId="19" w16cid:durableId="1786265946">
    <w:abstractNumId w:val="24"/>
  </w:num>
  <w:num w:numId="20" w16cid:durableId="1447694350">
    <w:abstractNumId w:val="26"/>
  </w:num>
  <w:num w:numId="21" w16cid:durableId="1554268264">
    <w:abstractNumId w:val="22"/>
  </w:num>
  <w:num w:numId="22" w16cid:durableId="183135925">
    <w:abstractNumId w:val="29"/>
  </w:num>
  <w:num w:numId="23" w16cid:durableId="1110780767">
    <w:abstractNumId w:val="32"/>
  </w:num>
  <w:num w:numId="24" w16cid:durableId="1897469323">
    <w:abstractNumId w:val="17"/>
  </w:num>
  <w:num w:numId="25" w16cid:durableId="713508443">
    <w:abstractNumId w:val="38"/>
  </w:num>
  <w:num w:numId="26" w16cid:durableId="1266769619">
    <w:abstractNumId w:val="2"/>
  </w:num>
  <w:num w:numId="27" w16cid:durableId="177625673">
    <w:abstractNumId w:val="36"/>
  </w:num>
  <w:num w:numId="28" w16cid:durableId="1709722403">
    <w:abstractNumId w:val="15"/>
  </w:num>
  <w:num w:numId="29" w16cid:durableId="566107441">
    <w:abstractNumId w:val="9"/>
  </w:num>
  <w:num w:numId="30" w16cid:durableId="2064792175">
    <w:abstractNumId w:val="23"/>
  </w:num>
  <w:num w:numId="31" w16cid:durableId="389230072">
    <w:abstractNumId w:val="16"/>
  </w:num>
  <w:num w:numId="32" w16cid:durableId="1489901850">
    <w:abstractNumId w:val="7"/>
  </w:num>
  <w:num w:numId="33" w16cid:durableId="436098609">
    <w:abstractNumId w:val="18"/>
  </w:num>
  <w:num w:numId="34" w16cid:durableId="210658779">
    <w:abstractNumId w:val="10"/>
  </w:num>
  <w:num w:numId="35" w16cid:durableId="2051371588">
    <w:abstractNumId w:val="0"/>
  </w:num>
  <w:num w:numId="36" w16cid:durableId="597950570">
    <w:abstractNumId w:val="4"/>
  </w:num>
  <w:num w:numId="37" w16cid:durableId="1591695640">
    <w:abstractNumId w:val="8"/>
  </w:num>
  <w:num w:numId="38" w16cid:durableId="758596525">
    <w:abstractNumId w:val="30"/>
  </w:num>
  <w:num w:numId="39" w16cid:durableId="1426070871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1E"/>
    <w:rsid w:val="0000057D"/>
    <w:rsid w:val="0000078B"/>
    <w:rsid w:val="000028FC"/>
    <w:rsid w:val="000072C0"/>
    <w:rsid w:val="0001317B"/>
    <w:rsid w:val="000137D7"/>
    <w:rsid w:val="000153E0"/>
    <w:rsid w:val="00015AA2"/>
    <w:rsid w:val="00021FA1"/>
    <w:rsid w:val="00026BDA"/>
    <w:rsid w:val="00027E3F"/>
    <w:rsid w:val="000310EB"/>
    <w:rsid w:val="0003180D"/>
    <w:rsid w:val="000328C0"/>
    <w:rsid w:val="00035316"/>
    <w:rsid w:val="00043393"/>
    <w:rsid w:val="000434D0"/>
    <w:rsid w:val="0004455D"/>
    <w:rsid w:val="0004595F"/>
    <w:rsid w:val="000461BE"/>
    <w:rsid w:val="0004699B"/>
    <w:rsid w:val="000506EB"/>
    <w:rsid w:val="00050F5D"/>
    <w:rsid w:val="000513B3"/>
    <w:rsid w:val="000528F1"/>
    <w:rsid w:val="00053F45"/>
    <w:rsid w:val="0005633E"/>
    <w:rsid w:val="00056CA2"/>
    <w:rsid w:val="00057490"/>
    <w:rsid w:val="0006003D"/>
    <w:rsid w:val="000608C2"/>
    <w:rsid w:val="00060F8E"/>
    <w:rsid w:val="000614F3"/>
    <w:rsid w:val="000625BA"/>
    <w:rsid w:val="00062F1C"/>
    <w:rsid w:val="00070551"/>
    <w:rsid w:val="00071A16"/>
    <w:rsid w:val="000728DE"/>
    <w:rsid w:val="00073E60"/>
    <w:rsid w:val="0008191F"/>
    <w:rsid w:val="00081F5C"/>
    <w:rsid w:val="00082538"/>
    <w:rsid w:val="00083C98"/>
    <w:rsid w:val="00084E68"/>
    <w:rsid w:val="00085137"/>
    <w:rsid w:val="00086B44"/>
    <w:rsid w:val="00090360"/>
    <w:rsid w:val="000925A5"/>
    <w:rsid w:val="000946BF"/>
    <w:rsid w:val="00095112"/>
    <w:rsid w:val="000952AD"/>
    <w:rsid w:val="0009569A"/>
    <w:rsid w:val="000A189F"/>
    <w:rsid w:val="000A28FB"/>
    <w:rsid w:val="000A50E9"/>
    <w:rsid w:val="000A5F02"/>
    <w:rsid w:val="000A68E4"/>
    <w:rsid w:val="000B4D3B"/>
    <w:rsid w:val="000B57F7"/>
    <w:rsid w:val="000C041A"/>
    <w:rsid w:val="000C0C3A"/>
    <w:rsid w:val="000C1A78"/>
    <w:rsid w:val="000C67BD"/>
    <w:rsid w:val="000C6BBC"/>
    <w:rsid w:val="000C7269"/>
    <w:rsid w:val="000D2265"/>
    <w:rsid w:val="000D4E45"/>
    <w:rsid w:val="000D5132"/>
    <w:rsid w:val="000D6F51"/>
    <w:rsid w:val="000E2039"/>
    <w:rsid w:val="000E4A43"/>
    <w:rsid w:val="000E51C7"/>
    <w:rsid w:val="000E65CB"/>
    <w:rsid w:val="000E7BA8"/>
    <w:rsid w:val="000F2C23"/>
    <w:rsid w:val="000F3FE3"/>
    <w:rsid w:val="000F4513"/>
    <w:rsid w:val="000F5903"/>
    <w:rsid w:val="000F6CBA"/>
    <w:rsid w:val="000F7034"/>
    <w:rsid w:val="000F7828"/>
    <w:rsid w:val="00100BA1"/>
    <w:rsid w:val="001018C6"/>
    <w:rsid w:val="00101F06"/>
    <w:rsid w:val="0010354D"/>
    <w:rsid w:val="00104B1F"/>
    <w:rsid w:val="001103D8"/>
    <w:rsid w:val="00111C20"/>
    <w:rsid w:val="00111CC3"/>
    <w:rsid w:val="0011600C"/>
    <w:rsid w:val="001210F8"/>
    <w:rsid w:val="00121960"/>
    <w:rsid w:val="00125651"/>
    <w:rsid w:val="001257D0"/>
    <w:rsid w:val="0012608A"/>
    <w:rsid w:val="00126900"/>
    <w:rsid w:val="00127EAA"/>
    <w:rsid w:val="0013179B"/>
    <w:rsid w:val="00132D72"/>
    <w:rsid w:val="00134602"/>
    <w:rsid w:val="00134B13"/>
    <w:rsid w:val="001361B2"/>
    <w:rsid w:val="001462B6"/>
    <w:rsid w:val="00151885"/>
    <w:rsid w:val="00153B05"/>
    <w:rsid w:val="00156DBC"/>
    <w:rsid w:val="00157857"/>
    <w:rsid w:val="00160BAE"/>
    <w:rsid w:val="00165902"/>
    <w:rsid w:val="00165FF8"/>
    <w:rsid w:val="00172486"/>
    <w:rsid w:val="00172F2C"/>
    <w:rsid w:val="0017552A"/>
    <w:rsid w:val="001779E7"/>
    <w:rsid w:val="00181413"/>
    <w:rsid w:val="001849D5"/>
    <w:rsid w:val="00185466"/>
    <w:rsid w:val="00186949"/>
    <w:rsid w:val="001878B8"/>
    <w:rsid w:val="00187C86"/>
    <w:rsid w:val="001907EF"/>
    <w:rsid w:val="001A0ACD"/>
    <w:rsid w:val="001A2116"/>
    <w:rsid w:val="001A3606"/>
    <w:rsid w:val="001A411B"/>
    <w:rsid w:val="001A51D1"/>
    <w:rsid w:val="001A7387"/>
    <w:rsid w:val="001A7E4D"/>
    <w:rsid w:val="001A7FEF"/>
    <w:rsid w:val="001B006F"/>
    <w:rsid w:val="001B3E33"/>
    <w:rsid w:val="001B4F30"/>
    <w:rsid w:val="001B5353"/>
    <w:rsid w:val="001B5E21"/>
    <w:rsid w:val="001C11BD"/>
    <w:rsid w:val="001C144B"/>
    <w:rsid w:val="001C1C08"/>
    <w:rsid w:val="001C4E59"/>
    <w:rsid w:val="001D299B"/>
    <w:rsid w:val="001D4FC6"/>
    <w:rsid w:val="001D6604"/>
    <w:rsid w:val="001D7BA4"/>
    <w:rsid w:val="001E29B4"/>
    <w:rsid w:val="001E4371"/>
    <w:rsid w:val="001E6752"/>
    <w:rsid w:val="001F0785"/>
    <w:rsid w:val="001F3DED"/>
    <w:rsid w:val="001F3F4A"/>
    <w:rsid w:val="001F5040"/>
    <w:rsid w:val="001F6818"/>
    <w:rsid w:val="001F6B94"/>
    <w:rsid w:val="001F75D5"/>
    <w:rsid w:val="0020027F"/>
    <w:rsid w:val="00200B17"/>
    <w:rsid w:val="00203C10"/>
    <w:rsid w:val="00204292"/>
    <w:rsid w:val="0020581E"/>
    <w:rsid w:val="0021073B"/>
    <w:rsid w:val="00213148"/>
    <w:rsid w:val="002139FF"/>
    <w:rsid w:val="00215936"/>
    <w:rsid w:val="002165CA"/>
    <w:rsid w:val="00222765"/>
    <w:rsid w:val="00223FDE"/>
    <w:rsid w:val="00225FBC"/>
    <w:rsid w:val="00226812"/>
    <w:rsid w:val="00230494"/>
    <w:rsid w:val="00232CE1"/>
    <w:rsid w:val="00233B3C"/>
    <w:rsid w:val="0023519F"/>
    <w:rsid w:val="0024049B"/>
    <w:rsid w:val="0024672C"/>
    <w:rsid w:val="0025016B"/>
    <w:rsid w:val="00250A0A"/>
    <w:rsid w:val="002530A3"/>
    <w:rsid w:val="00253338"/>
    <w:rsid w:val="0025402E"/>
    <w:rsid w:val="00254863"/>
    <w:rsid w:val="00255C01"/>
    <w:rsid w:val="00255C77"/>
    <w:rsid w:val="00257DA4"/>
    <w:rsid w:val="00260F7D"/>
    <w:rsid w:val="00261135"/>
    <w:rsid w:val="0026703E"/>
    <w:rsid w:val="0026749F"/>
    <w:rsid w:val="00267B99"/>
    <w:rsid w:val="00275EEC"/>
    <w:rsid w:val="00277F1B"/>
    <w:rsid w:val="00281400"/>
    <w:rsid w:val="002815D7"/>
    <w:rsid w:val="00282055"/>
    <w:rsid w:val="002843D3"/>
    <w:rsid w:val="00284C57"/>
    <w:rsid w:val="0028609D"/>
    <w:rsid w:val="0029462D"/>
    <w:rsid w:val="00295A79"/>
    <w:rsid w:val="0029789C"/>
    <w:rsid w:val="002A05A7"/>
    <w:rsid w:val="002A0B14"/>
    <w:rsid w:val="002A251D"/>
    <w:rsid w:val="002A2D70"/>
    <w:rsid w:val="002A4799"/>
    <w:rsid w:val="002A66F5"/>
    <w:rsid w:val="002A6E4B"/>
    <w:rsid w:val="002B0FD4"/>
    <w:rsid w:val="002B3F35"/>
    <w:rsid w:val="002B5E0D"/>
    <w:rsid w:val="002C3B5A"/>
    <w:rsid w:val="002C679B"/>
    <w:rsid w:val="002D015A"/>
    <w:rsid w:val="002D046D"/>
    <w:rsid w:val="002D0AA7"/>
    <w:rsid w:val="002D10E2"/>
    <w:rsid w:val="002D1EBB"/>
    <w:rsid w:val="002D2FA1"/>
    <w:rsid w:val="002D5A31"/>
    <w:rsid w:val="002D6115"/>
    <w:rsid w:val="002D68B9"/>
    <w:rsid w:val="002D6C39"/>
    <w:rsid w:val="002D74D6"/>
    <w:rsid w:val="002E2559"/>
    <w:rsid w:val="002E3577"/>
    <w:rsid w:val="002E416D"/>
    <w:rsid w:val="002E594F"/>
    <w:rsid w:val="002E6D25"/>
    <w:rsid w:val="002F6A58"/>
    <w:rsid w:val="00302A77"/>
    <w:rsid w:val="003033F5"/>
    <w:rsid w:val="00306BD6"/>
    <w:rsid w:val="00306F7B"/>
    <w:rsid w:val="00311E8D"/>
    <w:rsid w:val="003122F4"/>
    <w:rsid w:val="00313D44"/>
    <w:rsid w:val="00317D33"/>
    <w:rsid w:val="003201AD"/>
    <w:rsid w:val="00320776"/>
    <w:rsid w:val="00320C5D"/>
    <w:rsid w:val="003214D6"/>
    <w:rsid w:val="00321D17"/>
    <w:rsid w:val="003245D9"/>
    <w:rsid w:val="00324953"/>
    <w:rsid w:val="00326EB6"/>
    <w:rsid w:val="00327A62"/>
    <w:rsid w:val="00330AEF"/>
    <w:rsid w:val="00331D8C"/>
    <w:rsid w:val="00332B8D"/>
    <w:rsid w:val="00334314"/>
    <w:rsid w:val="0033635E"/>
    <w:rsid w:val="00337804"/>
    <w:rsid w:val="003405C5"/>
    <w:rsid w:val="00340E6F"/>
    <w:rsid w:val="003411A1"/>
    <w:rsid w:val="00343DCA"/>
    <w:rsid w:val="003450EC"/>
    <w:rsid w:val="003465C1"/>
    <w:rsid w:val="00346FE6"/>
    <w:rsid w:val="00347389"/>
    <w:rsid w:val="00352DCC"/>
    <w:rsid w:val="00353794"/>
    <w:rsid w:val="00355B5A"/>
    <w:rsid w:val="003571D0"/>
    <w:rsid w:val="003574B3"/>
    <w:rsid w:val="00360925"/>
    <w:rsid w:val="00362631"/>
    <w:rsid w:val="003651B0"/>
    <w:rsid w:val="00366215"/>
    <w:rsid w:val="00366243"/>
    <w:rsid w:val="0036632D"/>
    <w:rsid w:val="00367579"/>
    <w:rsid w:val="003676FF"/>
    <w:rsid w:val="003727B2"/>
    <w:rsid w:val="00372F29"/>
    <w:rsid w:val="00374C6E"/>
    <w:rsid w:val="00380A56"/>
    <w:rsid w:val="003825A6"/>
    <w:rsid w:val="003846F2"/>
    <w:rsid w:val="00385949"/>
    <w:rsid w:val="00387483"/>
    <w:rsid w:val="003876AE"/>
    <w:rsid w:val="0038777B"/>
    <w:rsid w:val="0039163D"/>
    <w:rsid w:val="003928A7"/>
    <w:rsid w:val="00392F17"/>
    <w:rsid w:val="003934D1"/>
    <w:rsid w:val="00394B10"/>
    <w:rsid w:val="0039587B"/>
    <w:rsid w:val="00395C08"/>
    <w:rsid w:val="00397CB5"/>
    <w:rsid w:val="003A158F"/>
    <w:rsid w:val="003A27DC"/>
    <w:rsid w:val="003A5AB4"/>
    <w:rsid w:val="003B0801"/>
    <w:rsid w:val="003B2A97"/>
    <w:rsid w:val="003B481B"/>
    <w:rsid w:val="003B4DBC"/>
    <w:rsid w:val="003C2336"/>
    <w:rsid w:val="003C3AE1"/>
    <w:rsid w:val="003C6A41"/>
    <w:rsid w:val="003C7EC0"/>
    <w:rsid w:val="003D0CD7"/>
    <w:rsid w:val="003D3397"/>
    <w:rsid w:val="003D5FF8"/>
    <w:rsid w:val="003D6D4B"/>
    <w:rsid w:val="003E1484"/>
    <w:rsid w:val="003E4B5E"/>
    <w:rsid w:val="003E5928"/>
    <w:rsid w:val="003E6D6F"/>
    <w:rsid w:val="003F155D"/>
    <w:rsid w:val="003F1993"/>
    <w:rsid w:val="003F2C4C"/>
    <w:rsid w:val="003F371D"/>
    <w:rsid w:val="003F6A35"/>
    <w:rsid w:val="00401763"/>
    <w:rsid w:val="00401BAF"/>
    <w:rsid w:val="00406D6A"/>
    <w:rsid w:val="00412895"/>
    <w:rsid w:val="00413134"/>
    <w:rsid w:val="00416DE2"/>
    <w:rsid w:val="0041784A"/>
    <w:rsid w:val="00421164"/>
    <w:rsid w:val="004216B3"/>
    <w:rsid w:val="0042523E"/>
    <w:rsid w:val="00427B62"/>
    <w:rsid w:val="004301E9"/>
    <w:rsid w:val="00434298"/>
    <w:rsid w:val="00435602"/>
    <w:rsid w:val="00436C50"/>
    <w:rsid w:val="0043703F"/>
    <w:rsid w:val="0043721B"/>
    <w:rsid w:val="00442261"/>
    <w:rsid w:val="004433AF"/>
    <w:rsid w:val="00443DE9"/>
    <w:rsid w:val="00446755"/>
    <w:rsid w:val="00450AE1"/>
    <w:rsid w:val="00454821"/>
    <w:rsid w:val="00457A2B"/>
    <w:rsid w:val="00461727"/>
    <w:rsid w:val="0046253B"/>
    <w:rsid w:val="00462848"/>
    <w:rsid w:val="004633AE"/>
    <w:rsid w:val="004653BD"/>
    <w:rsid w:val="00466240"/>
    <w:rsid w:val="0046625D"/>
    <w:rsid w:val="00470520"/>
    <w:rsid w:val="00470BFC"/>
    <w:rsid w:val="0047273D"/>
    <w:rsid w:val="0047671E"/>
    <w:rsid w:val="00476865"/>
    <w:rsid w:val="004777DF"/>
    <w:rsid w:val="0048067C"/>
    <w:rsid w:val="0048222B"/>
    <w:rsid w:val="00482B4D"/>
    <w:rsid w:val="00486B4D"/>
    <w:rsid w:val="004912BE"/>
    <w:rsid w:val="00491D72"/>
    <w:rsid w:val="0049695D"/>
    <w:rsid w:val="00496A7A"/>
    <w:rsid w:val="004A0281"/>
    <w:rsid w:val="004A09D0"/>
    <w:rsid w:val="004A47F3"/>
    <w:rsid w:val="004A576E"/>
    <w:rsid w:val="004A5C82"/>
    <w:rsid w:val="004B3230"/>
    <w:rsid w:val="004B3653"/>
    <w:rsid w:val="004B7269"/>
    <w:rsid w:val="004C154B"/>
    <w:rsid w:val="004C1DA5"/>
    <w:rsid w:val="004C5903"/>
    <w:rsid w:val="004C5939"/>
    <w:rsid w:val="004C76B9"/>
    <w:rsid w:val="004D5F98"/>
    <w:rsid w:val="004D6411"/>
    <w:rsid w:val="004D6622"/>
    <w:rsid w:val="004E0F2D"/>
    <w:rsid w:val="004E3A84"/>
    <w:rsid w:val="004E4842"/>
    <w:rsid w:val="004E5434"/>
    <w:rsid w:val="004E582C"/>
    <w:rsid w:val="004E601F"/>
    <w:rsid w:val="004E60CD"/>
    <w:rsid w:val="004E78F7"/>
    <w:rsid w:val="004F2622"/>
    <w:rsid w:val="004F39EB"/>
    <w:rsid w:val="004F4892"/>
    <w:rsid w:val="004F610E"/>
    <w:rsid w:val="005022AB"/>
    <w:rsid w:val="00502C11"/>
    <w:rsid w:val="00502CF0"/>
    <w:rsid w:val="00506698"/>
    <w:rsid w:val="005125F5"/>
    <w:rsid w:val="00513E02"/>
    <w:rsid w:val="00520617"/>
    <w:rsid w:val="00520ED4"/>
    <w:rsid w:val="0053107F"/>
    <w:rsid w:val="00531A5A"/>
    <w:rsid w:val="005322F8"/>
    <w:rsid w:val="00532778"/>
    <w:rsid w:val="00532E0C"/>
    <w:rsid w:val="00533423"/>
    <w:rsid w:val="0053347A"/>
    <w:rsid w:val="00537734"/>
    <w:rsid w:val="00540240"/>
    <w:rsid w:val="00540EEC"/>
    <w:rsid w:val="00540EF3"/>
    <w:rsid w:val="005412A2"/>
    <w:rsid w:val="0054181E"/>
    <w:rsid w:val="0054205D"/>
    <w:rsid w:val="00542A5D"/>
    <w:rsid w:val="00542F45"/>
    <w:rsid w:val="00545B5E"/>
    <w:rsid w:val="00545DF7"/>
    <w:rsid w:val="00546AD4"/>
    <w:rsid w:val="005522E3"/>
    <w:rsid w:val="00552EE2"/>
    <w:rsid w:val="00561A75"/>
    <w:rsid w:val="00561ADE"/>
    <w:rsid w:val="005644E5"/>
    <w:rsid w:val="00565782"/>
    <w:rsid w:val="00566963"/>
    <w:rsid w:val="00566D8C"/>
    <w:rsid w:val="00567198"/>
    <w:rsid w:val="0057065B"/>
    <w:rsid w:val="005711D2"/>
    <w:rsid w:val="005715CD"/>
    <w:rsid w:val="00572D40"/>
    <w:rsid w:val="00572F70"/>
    <w:rsid w:val="00573B4E"/>
    <w:rsid w:val="005745F3"/>
    <w:rsid w:val="005751CD"/>
    <w:rsid w:val="00575567"/>
    <w:rsid w:val="00577595"/>
    <w:rsid w:val="00580AC9"/>
    <w:rsid w:val="00581133"/>
    <w:rsid w:val="0058208E"/>
    <w:rsid w:val="0058298D"/>
    <w:rsid w:val="00585C09"/>
    <w:rsid w:val="00586DA5"/>
    <w:rsid w:val="00591860"/>
    <w:rsid w:val="00593FF5"/>
    <w:rsid w:val="005A00EC"/>
    <w:rsid w:val="005A1EDB"/>
    <w:rsid w:val="005A34C3"/>
    <w:rsid w:val="005A4CE2"/>
    <w:rsid w:val="005A559D"/>
    <w:rsid w:val="005B04D7"/>
    <w:rsid w:val="005B122F"/>
    <w:rsid w:val="005B197F"/>
    <w:rsid w:val="005B64B7"/>
    <w:rsid w:val="005B7367"/>
    <w:rsid w:val="005B7E09"/>
    <w:rsid w:val="005C405B"/>
    <w:rsid w:val="005C468C"/>
    <w:rsid w:val="005C65D7"/>
    <w:rsid w:val="005C678F"/>
    <w:rsid w:val="005C6A53"/>
    <w:rsid w:val="005C6EC5"/>
    <w:rsid w:val="005C79BA"/>
    <w:rsid w:val="005D125E"/>
    <w:rsid w:val="005D3E13"/>
    <w:rsid w:val="005D61B0"/>
    <w:rsid w:val="005D7EB1"/>
    <w:rsid w:val="005E00E2"/>
    <w:rsid w:val="005E053E"/>
    <w:rsid w:val="005E09A1"/>
    <w:rsid w:val="005E66E6"/>
    <w:rsid w:val="005F2336"/>
    <w:rsid w:val="005F3290"/>
    <w:rsid w:val="005F3836"/>
    <w:rsid w:val="005F3A69"/>
    <w:rsid w:val="005F5879"/>
    <w:rsid w:val="005F698D"/>
    <w:rsid w:val="005F7B89"/>
    <w:rsid w:val="00600277"/>
    <w:rsid w:val="0060173A"/>
    <w:rsid w:val="00601833"/>
    <w:rsid w:val="006025C6"/>
    <w:rsid w:val="00603261"/>
    <w:rsid w:val="00603BF0"/>
    <w:rsid w:val="00604746"/>
    <w:rsid w:val="006077D5"/>
    <w:rsid w:val="0061003B"/>
    <w:rsid w:val="00610EBD"/>
    <w:rsid w:val="00611599"/>
    <w:rsid w:val="0061359C"/>
    <w:rsid w:val="00615A7B"/>
    <w:rsid w:val="00615EA1"/>
    <w:rsid w:val="00616665"/>
    <w:rsid w:val="00617910"/>
    <w:rsid w:val="00621EE8"/>
    <w:rsid w:val="0062263A"/>
    <w:rsid w:val="00624086"/>
    <w:rsid w:val="00626AF6"/>
    <w:rsid w:val="00626EF5"/>
    <w:rsid w:val="00631647"/>
    <w:rsid w:val="00633789"/>
    <w:rsid w:val="0063720B"/>
    <w:rsid w:val="00640172"/>
    <w:rsid w:val="00641F4B"/>
    <w:rsid w:val="00642ABF"/>
    <w:rsid w:val="00643279"/>
    <w:rsid w:val="006443F9"/>
    <w:rsid w:val="006446C3"/>
    <w:rsid w:val="00644A4B"/>
    <w:rsid w:val="0064714A"/>
    <w:rsid w:val="0064739C"/>
    <w:rsid w:val="006517CB"/>
    <w:rsid w:val="00651DA1"/>
    <w:rsid w:val="00653544"/>
    <w:rsid w:val="006539B6"/>
    <w:rsid w:val="00653A02"/>
    <w:rsid w:val="00654C25"/>
    <w:rsid w:val="006579F1"/>
    <w:rsid w:val="00664795"/>
    <w:rsid w:val="0066497B"/>
    <w:rsid w:val="0067089C"/>
    <w:rsid w:val="00670A88"/>
    <w:rsid w:val="006716DE"/>
    <w:rsid w:val="0067218B"/>
    <w:rsid w:val="006724D4"/>
    <w:rsid w:val="006726AF"/>
    <w:rsid w:val="006745BE"/>
    <w:rsid w:val="00674DB3"/>
    <w:rsid w:val="006761A7"/>
    <w:rsid w:val="006767E7"/>
    <w:rsid w:val="00682531"/>
    <w:rsid w:val="00684BF1"/>
    <w:rsid w:val="00685C68"/>
    <w:rsid w:val="006860EE"/>
    <w:rsid w:val="0068738E"/>
    <w:rsid w:val="00690B4B"/>
    <w:rsid w:val="006911A2"/>
    <w:rsid w:val="00693713"/>
    <w:rsid w:val="0069738C"/>
    <w:rsid w:val="006A06FA"/>
    <w:rsid w:val="006A0820"/>
    <w:rsid w:val="006A0938"/>
    <w:rsid w:val="006A0BF9"/>
    <w:rsid w:val="006A146D"/>
    <w:rsid w:val="006A1859"/>
    <w:rsid w:val="006A3EEB"/>
    <w:rsid w:val="006A456D"/>
    <w:rsid w:val="006A4C5C"/>
    <w:rsid w:val="006A54F0"/>
    <w:rsid w:val="006A700D"/>
    <w:rsid w:val="006A790A"/>
    <w:rsid w:val="006B0BA1"/>
    <w:rsid w:val="006B6410"/>
    <w:rsid w:val="006C0A04"/>
    <w:rsid w:val="006C272C"/>
    <w:rsid w:val="006C568E"/>
    <w:rsid w:val="006D350C"/>
    <w:rsid w:val="006D3EA7"/>
    <w:rsid w:val="006D46AB"/>
    <w:rsid w:val="006E1285"/>
    <w:rsid w:val="006E1A7A"/>
    <w:rsid w:val="006E3B44"/>
    <w:rsid w:val="006E7FF4"/>
    <w:rsid w:val="006F1978"/>
    <w:rsid w:val="006F33FE"/>
    <w:rsid w:val="006F5C75"/>
    <w:rsid w:val="006F6374"/>
    <w:rsid w:val="006F666D"/>
    <w:rsid w:val="0070274F"/>
    <w:rsid w:val="00703AFE"/>
    <w:rsid w:val="00703E7A"/>
    <w:rsid w:val="00703F2A"/>
    <w:rsid w:val="00704E7D"/>
    <w:rsid w:val="00705329"/>
    <w:rsid w:val="00706ECD"/>
    <w:rsid w:val="00710D3B"/>
    <w:rsid w:val="00710E62"/>
    <w:rsid w:val="007112F8"/>
    <w:rsid w:val="0071411A"/>
    <w:rsid w:val="00716964"/>
    <w:rsid w:val="00717894"/>
    <w:rsid w:val="0072517A"/>
    <w:rsid w:val="007258B1"/>
    <w:rsid w:val="00726612"/>
    <w:rsid w:val="00726AA7"/>
    <w:rsid w:val="00727428"/>
    <w:rsid w:val="00730B3D"/>
    <w:rsid w:val="00733538"/>
    <w:rsid w:val="00734FA8"/>
    <w:rsid w:val="007355D9"/>
    <w:rsid w:val="00735D91"/>
    <w:rsid w:val="00735F73"/>
    <w:rsid w:val="00743A8E"/>
    <w:rsid w:val="00743CCB"/>
    <w:rsid w:val="00751464"/>
    <w:rsid w:val="007523F2"/>
    <w:rsid w:val="0075659B"/>
    <w:rsid w:val="00756A31"/>
    <w:rsid w:val="007608DC"/>
    <w:rsid w:val="00761534"/>
    <w:rsid w:val="007665A7"/>
    <w:rsid w:val="00767567"/>
    <w:rsid w:val="00770643"/>
    <w:rsid w:val="00774494"/>
    <w:rsid w:val="00775CB4"/>
    <w:rsid w:val="007765DD"/>
    <w:rsid w:val="007818E0"/>
    <w:rsid w:val="00782106"/>
    <w:rsid w:val="00783520"/>
    <w:rsid w:val="00784EB7"/>
    <w:rsid w:val="007854AB"/>
    <w:rsid w:val="00785542"/>
    <w:rsid w:val="0078673D"/>
    <w:rsid w:val="00793291"/>
    <w:rsid w:val="007A4048"/>
    <w:rsid w:val="007A43F0"/>
    <w:rsid w:val="007A4772"/>
    <w:rsid w:val="007A6496"/>
    <w:rsid w:val="007A7E9A"/>
    <w:rsid w:val="007B0D7B"/>
    <w:rsid w:val="007B2D4B"/>
    <w:rsid w:val="007B2F7E"/>
    <w:rsid w:val="007B36D8"/>
    <w:rsid w:val="007B6309"/>
    <w:rsid w:val="007C055C"/>
    <w:rsid w:val="007D0462"/>
    <w:rsid w:val="007D0DDC"/>
    <w:rsid w:val="007D3EC9"/>
    <w:rsid w:val="007E0982"/>
    <w:rsid w:val="007F0002"/>
    <w:rsid w:val="007F1D93"/>
    <w:rsid w:val="007F294B"/>
    <w:rsid w:val="007F775C"/>
    <w:rsid w:val="00801223"/>
    <w:rsid w:val="00807D87"/>
    <w:rsid w:val="00811D01"/>
    <w:rsid w:val="008157AB"/>
    <w:rsid w:val="00816EA3"/>
    <w:rsid w:val="00823D53"/>
    <w:rsid w:val="00824CE0"/>
    <w:rsid w:val="008262EA"/>
    <w:rsid w:val="00827460"/>
    <w:rsid w:val="008329B4"/>
    <w:rsid w:val="00833208"/>
    <w:rsid w:val="0083429A"/>
    <w:rsid w:val="00834D07"/>
    <w:rsid w:val="00840AC0"/>
    <w:rsid w:val="008429D5"/>
    <w:rsid w:val="008433E6"/>
    <w:rsid w:val="00843757"/>
    <w:rsid w:val="00844BB6"/>
    <w:rsid w:val="00844BEB"/>
    <w:rsid w:val="00850670"/>
    <w:rsid w:val="0085106D"/>
    <w:rsid w:val="0085163C"/>
    <w:rsid w:val="00851C5D"/>
    <w:rsid w:val="00853F2C"/>
    <w:rsid w:val="00854F8C"/>
    <w:rsid w:val="00855747"/>
    <w:rsid w:val="00855A5A"/>
    <w:rsid w:val="00855BA4"/>
    <w:rsid w:val="008612D8"/>
    <w:rsid w:val="008648CB"/>
    <w:rsid w:val="0086514E"/>
    <w:rsid w:val="00865240"/>
    <w:rsid w:val="00865ADD"/>
    <w:rsid w:val="00867812"/>
    <w:rsid w:val="00867D0E"/>
    <w:rsid w:val="00867E3F"/>
    <w:rsid w:val="00870DCA"/>
    <w:rsid w:val="008722DA"/>
    <w:rsid w:val="00875E03"/>
    <w:rsid w:val="0088251C"/>
    <w:rsid w:val="0088757E"/>
    <w:rsid w:val="008877BF"/>
    <w:rsid w:val="00891471"/>
    <w:rsid w:val="00894076"/>
    <w:rsid w:val="008A0E6F"/>
    <w:rsid w:val="008A1092"/>
    <w:rsid w:val="008A5C0B"/>
    <w:rsid w:val="008B304F"/>
    <w:rsid w:val="008B4361"/>
    <w:rsid w:val="008B5CDA"/>
    <w:rsid w:val="008B6775"/>
    <w:rsid w:val="008B7880"/>
    <w:rsid w:val="008B79E1"/>
    <w:rsid w:val="008C0DAD"/>
    <w:rsid w:val="008C0EF5"/>
    <w:rsid w:val="008C1636"/>
    <w:rsid w:val="008C33E8"/>
    <w:rsid w:val="008C6E93"/>
    <w:rsid w:val="008C6F1D"/>
    <w:rsid w:val="008C75FB"/>
    <w:rsid w:val="008D1ADF"/>
    <w:rsid w:val="008D2A6C"/>
    <w:rsid w:val="008E159D"/>
    <w:rsid w:val="008E1C9A"/>
    <w:rsid w:val="008E4BE3"/>
    <w:rsid w:val="008E5EC0"/>
    <w:rsid w:val="008E6635"/>
    <w:rsid w:val="008F0716"/>
    <w:rsid w:val="008F2328"/>
    <w:rsid w:val="008F38AA"/>
    <w:rsid w:val="008F5378"/>
    <w:rsid w:val="008F69A0"/>
    <w:rsid w:val="00900F7E"/>
    <w:rsid w:val="00903690"/>
    <w:rsid w:val="0090410F"/>
    <w:rsid w:val="009067FE"/>
    <w:rsid w:val="00912A90"/>
    <w:rsid w:val="00912E10"/>
    <w:rsid w:val="00917942"/>
    <w:rsid w:val="00917C1A"/>
    <w:rsid w:val="00917C6C"/>
    <w:rsid w:val="00923E8E"/>
    <w:rsid w:val="00924156"/>
    <w:rsid w:val="00924479"/>
    <w:rsid w:val="00924F81"/>
    <w:rsid w:val="009251A9"/>
    <w:rsid w:val="009269A3"/>
    <w:rsid w:val="00927BCB"/>
    <w:rsid w:val="00931DBE"/>
    <w:rsid w:val="00933FAA"/>
    <w:rsid w:val="00934F84"/>
    <w:rsid w:val="00935919"/>
    <w:rsid w:val="0093721C"/>
    <w:rsid w:val="009445E8"/>
    <w:rsid w:val="00947E58"/>
    <w:rsid w:val="00950462"/>
    <w:rsid w:val="00951C8F"/>
    <w:rsid w:val="00953487"/>
    <w:rsid w:val="00954831"/>
    <w:rsid w:val="00955D35"/>
    <w:rsid w:val="00956AEB"/>
    <w:rsid w:val="00957D7B"/>
    <w:rsid w:val="00961385"/>
    <w:rsid w:val="009624A6"/>
    <w:rsid w:val="00962F5E"/>
    <w:rsid w:val="009639CD"/>
    <w:rsid w:val="00966C71"/>
    <w:rsid w:val="00966DCC"/>
    <w:rsid w:val="00972AE5"/>
    <w:rsid w:val="00973E9F"/>
    <w:rsid w:val="0097472D"/>
    <w:rsid w:val="00980E0C"/>
    <w:rsid w:val="00982153"/>
    <w:rsid w:val="00985599"/>
    <w:rsid w:val="009909AD"/>
    <w:rsid w:val="00994FA1"/>
    <w:rsid w:val="00995577"/>
    <w:rsid w:val="00995FA9"/>
    <w:rsid w:val="00997330"/>
    <w:rsid w:val="009A0EB9"/>
    <w:rsid w:val="009A1705"/>
    <w:rsid w:val="009A297E"/>
    <w:rsid w:val="009A6A7E"/>
    <w:rsid w:val="009B0788"/>
    <w:rsid w:val="009B151F"/>
    <w:rsid w:val="009B31F5"/>
    <w:rsid w:val="009B32FC"/>
    <w:rsid w:val="009B50C4"/>
    <w:rsid w:val="009B5B29"/>
    <w:rsid w:val="009B7D7B"/>
    <w:rsid w:val="009C0CB4"/>
    <w:rsid w:val="009C1CD1"/>
    <w:rsid w:val="009C3C73"/>
    <w:rsid w:val="009C56FE"/>
    <w:rsid w:val="009D103E"/>
    <w:rsid w:val="009D128D"/>
    <w:rsid w:val="009D1651"/>
    <w:rsid w:val="009D5934"/>
    <w:rsid w:val="009D5E0B"/>
    <w:rsid w:val="009D5F5B"/>
    <w:rsid w:val="009D5F67"/>
    <w:rsid w:val="009D6175"/>
    <w:rsid w:val="009D6852"/>
    <w:rsid w:val="009D7D18"/>
    <w:rsid w:val="009E2940"/>
    <w:rsid w:val="009E3F35"/>
    <w:rsid w:val="009E5197"/>
    <w:rsid w:val="009E63C1"/>
    <w:rsid w:val="009F0B2B"/>
    <w:rsid w:val="009F0C9A"/>
    <w:rsid w:val="009F126C"/>
    <w:rsid w:val="009F2586"/>
    <w:rsid w:val="009F25D0"/>
    <w:rsid w:val="009F6320"/>
    <w:rsid w:val="009F7517"/>
    <w:rsid w:val="00A0298D"/>
    <w:rsid w:val="00A034BF"/>
    <w:rsid w:val="00A05835"/>
    <w:rsid w:val="00A06B38"/>
    <w:rsid w:val="00A12E79"/>
    <w:rsid w:val="00A150DC"/>
    <w:rsid w:val="00A15A88"/>
    <w:rsid w:val="00A21851"/>
    <w:rsid w:val="00A2381C"/>
    <w:rsid w:val="00A26C83"/>
    <w:rsid w:val="00A27683"/>
    <w:rsid w:val="00A308F7"/>
    <w:rsid w:val="00A31BF0"/>
    <w:rsid w:val="00A35735"/>
    <w:rsid w:val="00A36F78"/>
    <w:rsid w:val="00A3775D"/>
    <w:rsid w:val="00A4371B"/>
    <w:rsid w:val="00A509C4"/>
    <w:rsid w:val="00A572E5"/>
    <w:rsid w:val="00A60044"/>
    <w:rsid w:val="00A600CA"/>
    <w:rsid w:val="00A61CB3"/>
    <w:rsid w:val="00A62345"/>
    <w:rsid w:val="00A62B93"/>
    <w:rsid w:val="00A62D9F"/>
    <w:rsid w:val="00A65ED1"/>
    <w:rsid w:val="00A705E5"/>
    <w:rsid w:val="00A71696"/>
    <w:rsid w:val="00A72393"/>
    <w:rsid w:val="00A774BD"/>
    <w:rsid w:val="00A776F5"/>
    <w:rsid w:val="00A863EF"/>
    <w:rsid w:val="00A86B53"/>
    <w:rsid w:val="00A8740C"/>
    <w:rsid w:val="00A95F03"/>
    <w:rsid w:val="00A97B41"/>
    <w:rsid w:val="00AA0971"/>
    <w:rsid w:val="00AA0D09"/>
    <w:rsid w:val="00AA0F92"/>
    <w:rsid w:val="00AA24CC"/>
    <w:rsid w:val="00AA3619"/>
    <w:rsid w:val="00AA3D41"/>
    <w:rsid w:val="00AA5328"/>
    <w:rsid w:val="00AB1067"/>
    <w:rsid w:val="00AB19EB"/>
    <w:rsid w:val="00AB1D1C"/>
    <w:rsid w:val="00AB5636"/>
    <w:rsid w:val="00AB788B"/>
    <w:rsid w:val="00AC1EDB"/>
    <w:rsid w:val="00AC300C"/>
    <w:rsid w:val="00AC4B51"/>
    <w:rsid w:val="00AC5200"/>
    <w:rsid w:val="00AC576A"/>
    <w:rsid w:val="00AC5F40"/>
    <w:rsid w:val="00AC715D"/>
    <w:rsid w:val="00AD0F40"/>
    <w:rsid w:val="00AD1B27"/>
    <w:rsid w:val="00AD2CA0"/>
    <w:rsid w:val="00AD4A8D"/>
    <w:rsid w:val="00AD605E"/>
    <w:rsid w:val="00AD6C82"/>
    <w:rsid w:val="00AD74D9"/>
    <w:rsid w:val="00AE2066"/>
    <w:rsid w:val="00AE4F71"/>
    <w:rsid w:val="00AF131B"/>
    <w:rsid w:val="00AF27F5"/>
    <w:rsid w:val="00AF3CC0"/>
    <w:rsid w:val="00AF6FCE"/>
    <w:rsid w:val="00B00430"/>
    <w:rsid w:val="00B02369"/>
    <w:rsid w:val="00B040A5"/>
    <w:rsid w:val="00B048C4"/>
    <w:rsid w:val="00B06121"/>
    <w:rsid w:val="00B11F54"/>
    <w:rsid w:val="00B12DAB"/>
    <w:rsid w:val="00B13D41"/>
    <w:rsid w:val="00B143B4"/>
    <w:rsid w:val="00B14615"/>
    <w:rsid w:val="00B148A2"/>
    <w:rsid w:val="00B14A35"/>
    <w:rsid w:val="00B16CDC"/>
    <w:rsid w:val="00B17385"/>
    <w:rsid w:val="00B174A7"/>
    <w:rsid w:val="00B21346"/>
    <w:rsid w:val="00B22E9B"/>
    <w:rsid w:val="00B23AC6"/>
    <w:rsid w:val="00B30430"/>
    <w:rsid w:val="00B304FC"/>
    <w:rsid w:val="00B3312B"/>
    <w:rsid w:val="00B3439B"/>
    <w:rsid w:val="00B363DF"/>
    <w:rsid w:val="00B36825"/>
    <w:rsid w:val="00B37098"/>
    <w:rsid w:val="00B402F8"/>
    <w:rsid w:val="00B40F89"/>
    <w:rsid w:val="00B42C47"/>
    <w:rsid w:val="00B43117"/>
    <w:rsid w:val="00B45AA4"/>
    <w:rsid w:val="00B47BA2"/>
    <w:rsid w:val="00B54E37"/>
    <w:rsid w:val="00B54E70"/>
    <w:rsid w:val="00B55EEA"/>
    <w:rsid w:val="00B56310"/>
    <w:rsid w:val="00B56C95"/>
    <w:rsid w:val="00B56F33"/>
    <w:rsid w:val="00B607B2"/>
    <w:rsid w:val="00B622E1"/>
    <w:rsid w:val="00B63E4D"/>
    <w:rsid w:val="00B645AA"/>
    <w:rsid w:val="00B64CE7"/>
    <w:rsid w:val="00B67575"/>
    <w:rsid w:val="00B700A3"/>
    <w:rsid w:val="00B72D81"/>
    <w:rsid w:val="00B8008F"/>
    <w:rsid w:val="00B901E9"/>
    <w:rsid w:val="00B934F2"/>
    <w:rsid w:val="00BA25C9"/>
    <w:rsid w:val="00BB0C4D"/>
    <w:rsid w:val="00BB0C64"/>
    <w:rsid w:val="00BB24D0"/>
    <w:rsid w:val="00BB394A"/>
    <w:rsid w:val="00BB4C56"/>
    <w:rsid w:val="00BB5B26"/>
    <w:rsid w:val="00BB5B93"/>
    <w:rsid w:val="00BC0BC1"/>
    <w:rsid w:val="00BC2BE7"/>
    <w:rsid w:val="00BC6CF6"/>
    <w:rsid w:val="00BC757B"/>
    <w:rsid w:val="00BD03D6"/>
    <w:rsid w:val="00BD3FE6"/>
    <w:rsid w:val="00BD5DDC"/>
    <w:rsid w:val="00BD6F36"/>
    <w:rsid w:val="00BE25E3"/>
    <w:rsid w:val="00BE340A"/>
    <w:rsid w:val="00BF15A8"/>
    <w:rsid w:val="00BF38F9"/>
    <w:rsid w:val="00BF49A3"/>
    <w:rsid w:val="00BF603F"/>
    <w:rsid w:val="00C03172"/>
    <w:rsid w:val="00C119A1"/>
    <w:rsid w:val="00C11D53"/>
    <w:rsid w:val="00C1238A"/>
    <w:rsid w:val="00C12B0C"/>
    <w:rsid w:val="00C13898"/>
    <w:rsid w:val="00C151A5"/>
    <w:rsid w:val="00C209A2"/>
    <w:rsid w:val="00C20B98"/>
    <w:rsid w:val="00C21EAE"/>
    <w:rsid w:val="00C21F62"/>
    <w:rsid w:val="00C2341C"/>
    <w:rsid w:val="00C24261"/>
    <w:rsid w:val="00C24880"/>
    <w:rsid w:val="00C259F7"/>
    <w:rsid w:val="00C278BD"/>
    <w:rsid w:val="00C31AEB"/>
    <w:rsid w:val="00C32FA6"/>
    <w:rsid w:val="00C3336F"/>
    <w:rsid w:val="00C35D99"/>
    <w:rsid w:val="00C35E80"/>
    <w:rsid w:val="00C3678E"/>
    <w:rsid w:val="00C40A87"/>
    <w:rsid w:val="00C43948"/>
    <w:rsid w:val="00C445A0"/>
    <w:rsid w:val="00C4524C"/>
    <w:rsid w:val="00C45582"/>
    <w:rsid w:val="00C46365"/>
    <w:rsid w:val="00C4707A"/>
    <w:rsid w:val="00C47132"/>
    <w:rsid w:val="00C511FB"/>
    <w:rsid w:val="00C57441"/>
    <w:rsid w:val="00C621CA"/>
    <w:rsid w:val="00C62768"/>
    <w:rsid w:val="00C64724"/>
    <w:rsid w:val="00C6485C"/>
    <w:rsid w:val="00C65AD5"/>
    <w:rsid w:val="00C70691"/>
    <w:rsid w:val="00C7074A"/>
    <w:rsid w:val="00C724C9"/>
    <w:rsid w:val="00C74EF9"/>
    <w:rsid w:val="00C758BE"/>
    <w:rsid w:val="00C77506"/>
    <w:rsid w:val="00C77D06"/>
    <w:rsid w:val="00C81FCE"/>
    <w:rsid w:val="00C826F5"/>
    <w:rsid w:val="00C83199"/>
    <w:rsid w:val="00C87377"/>
    <w:rsid w:val="00C921EB"/>
    <w:rsid w:val="00C93785"/>
    <w:rsid w:val="00C940B8"/>
    <w:rsid w:val="00C968B1"/>
    <w:rsid w:val="00CA027B"/>
    <w:rsid w:val="00CA3DFA"/>
    <w:rsid w:val="00CA4881"/>
    <w:rsid w:val="00CA4ECC"/>
    <w:rsid w:val="00CA7580"/>
    <w:rsid w:val="00CA75FA"/>
    <w:rsid w:val="00CA7F23"/>
    <w:rsid w:val="00CB50D5"/>
    <w:rsid w:val="00CB5524"/>
    <w:rsid w:val="00CB6C3D"/>
    <w:rsid w:val="00CB6E62"/>
    <w:rsid w:val="00CC01A2"/>
    <w:rsid w:val="00CC1866"/>
    <w:rsid w:val="00CC3936"/>
    <w:rsid w:val="00CC5B46"/>
    <w:rsid w:val="00CC6FB8"/>
    <w:rsid w:val="00CC7EEC"/>
    <w:rsid w:val="00CD1CCA"/>
    <w:rsid w:val="00CD1E77"/>
    <w:rsid w:val="00CD3C47"/>
    <w:rsid w:val="00CD6D46"/>
    <w:rsid w:val="00CD7C2E"/>
    <w:rsid w:val="00CE0B1E"/>
    <w:rsid w:val="00CE5A85"/>
    <w:rsid w:val="00CE5C41"/>
    <w:rsid w:val="00CE70EC"/>
    <w:rsid w:val="00CE7F20"/>
    <w:rsid w:val="00CF21A0"/>
    <w:rsid w:val="00CF4329"/>
    <w:rsid w:val="00CF4C08"/>
    <w:rsid w:val="00CF749F"/>
    <w:rsid w:val="00D01090"/>
    <w:rsid w:val="00D0174C"/>
    <w:rsid w:val="00D0286B"/>
    <w:rsid w:val="00D05681"/>
    <w:rsid w:val="00D0628D"/>
    <w:rsid w:val="00D07ACD"/>
    <w:rsid w:val="00D11072"/>
    <w:rsid w:val="00D11F54"/>
    <w:rsid w:val="00D14A85"/>
    <w:rsid w:val="00D17BE2"/>
    <w:rsid w:val="00D200BB"/>
    <w:rsid w:val="00D23F54"/>
    <w:rsid w:val="00D30224"/>
    <w:rsid w:val="00D31EB2"/>
    <w:rsid w:val="00D325CE"/>
    <w:rsid w:val="00D35A4F"/>
    <w:rsid w:val="00D361F5"/>
    <w:rsid w:val="00D40DFD"/>
    <w:rsid w:val="00D43246"/>
    <w:rsid w:val="00D434B8"/>
    <w:rsid w:val="00D4499D"/>
    <w:rsid w:val="00D45425"/>
    <w:rsid w:val="00D46C39"/>
    <w:rsid w:val="00D47D95"/>
    <w:rsid w:val="00D50E70"/>
    <w:rsid w:val="00D51DC1"/>
    <w:rsid w:val="00D52A28"/>
    <w:rsid w:val="00D53714"/>
    <w:rsid w:val="00D55B2F"/>
    <w:rsid w:val="00D56EDD"/>
    <w:rsid w:val="00D61D08"/>
    <w:rsid w:val="00D63B71"/>
    <w:rsid w:val="00D64BC5"/>
    <w:rsid w:val="00D65399"/>
    <w:rsid w:val="00D74076"/>
    <w:rsid w:val="00D7467E"/>
    <w:rsid w:val="00D75FC6"/>
    <w:rsid w:val="00D7787E"/>
    <w:rsid w:val="00D81C09"/>
    <w:rsid w:val="00D81FC3"/>
    <w:rsid w:val="00D8281C"/>
    <w:rsid w:val="00D856D8"/>
    <w:rsid w:val="00D9000D"/>
    <w:rsid w:val="00D917C7"/>
    <w:rsid w:val="00D9594A"/>
    <w:rsid w:val="00D963BE"/>
    <w:rsid w:val="00DA1D4E"/>
    <w:rsid w:val="00DA3298"/>
    <w:rsid w:val="00DA3DE5"/>
    <w:rsid w:val="00DA4EEB"/>
    <w:rsid w:val="00DA529A"/>
    <w:rsid w:val="00DA737B"/>
    <w:rsid w:val="00DB2F24"/>
    <w:rsid w:val="00DB4358"/>
    <w:rsid w:val="00DB46BA"/>
    <w:rsid w:val="00DB5086"/>
    <w:rsid w:val="00DB5501"/>
    <w:rsid w:val="00DC2B31"/>
    <w:rsid w:val="00DC2E1C"/>
    <w:rsid w:val="00DC57E2"/>
    <w:rsid w:val="00DC76A6"/>
    <w:rsid w:val="00DC77BD"/>
    <w:rsid w:val="00DC796D"/>
    <w:rsid w:val="00DD1B76"/>
    <w:rsid w:val="00DD37DF"/>
    <w:rsid w:val="00DD7B3A"/>
    <w:rsid w:val="00DE0AC1"/>
    <w:rsid w:val="00DE1157"/>
    <w:rsid w:val="00DE1F66"/>
    <w:rsid w:val="00DE4A36"/>
    <w:rsid w:val="00DE4E9C"/>
    <w:rsid w:val="00DF5FEC"/>
    <w:rsid w:val="00DF7F9C"/>
    <w:rsid w:val="00E007A8"/>
    <w:rsid w:val="00E00908"/>
    <w:rsid w:val="00E03D91"/>
    <w:rsid w:val="00E06F7F"/>
    <w:rsid w:val="00E07D94"/>
    <w:rsid w:val="00E11B44"/>
    <w:rsid w:val="00E12AC3"/>
    <w:rsid w:val="00E14F00"/>
    <w:rsid w:val="00E164C8"/>
    <w:rsid w:val="00E21C98"/>
    <w:rsid w:val="00E24E61"/>
    <w:rsid w:val="00E26E5B"/>
    <w:rsid w:val="00E2738A"/>
    <w:rsid w:val="00E27A56"/>
    <w:rsid w:val="00E32366"/>
    <w:rsid w:val="00E343B5"/>
    <w:rsid w:val="00E36E7A"/>
    <w:rsid w:val="00E40D7D"/>
    <w:rsid w:val="00E411D4"/>
    <w:rsid w:val="00E42FBB"/>
    <w:rsid w:val="00E47787"/>
    <w:rsid w:val="00E50F40"/>
    <w:rsid w:val="00E5323B"/>
    <w:rsid w:val="00E55803"/>
    <w:rsid w:val="00E56139"/>
    <w:rsid w:val="00E56356"/>
    <w:rsid w:val="00E60B00"/>
    <w:rsid w:val="00E62241"/>
    <w:rsid w:val="00E635DF"/>
    <w:rsid w:val="00E64EB9"/>
    <w:rsid w:val="00E66177"/>
    <w:rsid w:val="00E6670A"/>
    <w:rsid w:val="00E6795C"/>
    <w:rsid w:val="00E67CAE"/>
    <w:rsid w:val="00E7024D"/>
    <w:rsid w:val="00E71054"/>
    <w:rsid w:val="00E711E8"/>
    <w:rsid w:val="00E74847"/>
    <w:rsid w:val="00E7642A"/>
    <w:rsid w:val="00E836C4"/>
    <w:rsid w:val="00E866B6"/>
    <w:rsid w:val="00E87F7E"/>
    <w:rsid w:val="00E90704"/>
    <w:rsid w:val="00E93A6F"/>
    <w:rsid w:val="00EA2670"/>
    <w:rsid w:val="00EA5ACA"/>
    <w:rsid w:val="00EB42A7"/>
    <w:rsid w:val="00EB6058"/>
    <w:rsid w:val="00EB7702"/>
    <w:rsid w:val="00EC085E"/>
    <w:rsid w:val="00EC15AB"/>
    <w:rsid w:val="00EC5064"/>
    <w:rsid w:val="00EC6AF2"/>
    <w:rsid w:val="00EC6C68"/>
    <w:rsid w:val="00EC75D4"/>
    <w:rsid w:val="00ED45E4"/>
    <w:rsid w:val="00ED5B41"/>
    <w:rsid w:val="00ED74EC"/>
    <w:rsid w:val="00EE02FF"/>
    <w:rsid w:val="00EE135B"/>
    <w:rsid w:val="00EE2066"/>
    <w:rsid w:val="00EE4377"/>
    <w:rsid w:val="00EE713B"/>
    <w:rsid w:val="00EE739D"/>
    <w:rsid w:val="00EE7DD3"/>
    <w:rsid w:val="00EF0138"/>
    <w:rsid w:val="00EF140F"/>
    <w:rsid w:val="00EF161B"/>
    <w:rsid w:val="00EF3093"/>
    <w:rsid w:val="00EF5063"/>
    <w:rsid w:val="00EF7B63"/>
    <w:rsid w:val="00F022A8"/>
    <w:rsid w:val="00F03F50"/>
    <w:rsid w:val="00F0542B"/>
    <w:rsid w:val="00F11335"/>
    <w:rsid w:val="00F12919"/>
    <w:rsid w:val="00F14859"/>
    <w:rsid w:val="00F154E9"/>
    <w:rsid w:val="00F15EF7"/>
    <w:rsid w:val="00F17B75"/>
    <w:rsid w:val="00F2227F"/>
    <w:rsid w:val="00F22AF3"/>
    <w:rsid w:val="00F25282"/>
    <w:rsid w:val="00F25E4C"/>
    <w:rsid w:val="00F276C8"/>
    <w:rsid w:val="00F31368"/>
    <w:rsid w:val="00F31463"/>
    <w:rsid w:val="00F33C34"/>
    <w:rsid w:val="00F40744"/>
    <w:rsid w:val="00F40D4D"/>
    <w:rsid w:val="00F4103A"/>
    <w:rsid w:val="00F42527"/>
    <w:rsid w:val="00F43432"/>
    <w:rsid w:val="00F44C4D"/>
    <w:rsid w:val="00F45AC7"/>
    <w:rsid w:val="00F508CE"/>
    <w:rsid w:val="00F520B8"/>
    <w:rsid w:val="00F52A62"/>
    <w:rsid w:val="00F52F15"/>
    <w:rsid w:val="00F619DB"/>
    <w:rsid w:val="00F63469"/>
    <w:rsid w:val="00F65204"/>
    <w:rsid w:val="00F66988"/>
    <w:rsid w:val="00F70A48"/>
    <w:rsid w:val="00F7205E"/>
    <w:rsid w:val="00F728B8"/>
    <w:rsid w:val="00F72F33"/>
    <w:rsid w:val="00F73ACF"/>
    <w:rsid w:val="00F73E41"/>
    <w:rsid w:val="00F77FCC"/>
    <w:rsid w:val="00F8054A"/>
    <w:rsid w:val="00F80B0B"/>
    <w:rsid w:val="00F8123A"/>
    <w:rsid w:val="00F822FB"/>
    <w:rsid w:val="00F826E2"/>
    <w:rsid w:val="00F84833"/>
    <w:rsid w:val="00F84C38"/>
    <w:rsid w:val="00F84F8D"/>
    <w:rsid w:val="00F850C6"/>
    <w:rsid w:val="00F90715"/>
    <w:rsid w:val="00F90B33"/>
    <w:rsid w:val="00F917BE"/>
    <w:rsid w:val="00F928A3"/>
    <w:rsid w:val="00F94BC7"/>
    <w:rsid w:val="00F9636E"/>
    <w:rsid w:val="00F97D06"/>
    <w:rsid w:val="00FA19CE"/>
    <w:rsid w:val="00FA27CC"/>
    <w:rsid w:val="00FA48F4"/>
    <w:rsid w:val="00FB0DB9"/>
    <w:rsid w:val="00FB2D6D"/>
    <w:rsid w:val="00FB68AE"/>
    <w:rsid w:val="00FB7E73"/>
    <w:rsid w:val="00FC0868"/>
    <w:rsid w:val="00FC5E0F"/>
    <w:rsid w:val="00FC6BDC"/>
    <w:rsid w:val="00FC6E76"/>
    <w:rsid w:val="00FC7CCD"/>
    <w:rsid w:val="00FD0690"/>
    <w:rsid w:val="00FD3289"/>
    <w:rsid w:val="00FD4B0C"/>
    <w:rsid w:val="00FD59D3"/>
    <w:rsid w:val="00FD673F"/>
    <w:rsid w:val="00FD7724"/>
    <w:rsid w:val="00FE392F"/>
    <w:rsid w:val="00FE5221"/>
    <w:rsid w:val="00FE742C"/>
    <w:rsid w:val="00FF0EB3"/>
    <w:rsid w:val="00FF1056"/>
    <w:rsid w:val="00FF4774"/>
    <w:rsid w:val="00FF6F7E"/>
    <w:rsid w:val="00FF723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78093"/>
  <w15:docId w15:val="{88278F46-6EBA-45B2-93AC-58013496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997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B45A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06EB"/>
  </w:style>
  <w:style w:type="paragraph" w:styleId="BalloonText">
    <w:name w:val="Balloon Text"/>
    <w:basedOn w:val="Normal"/>
    <w:link w:val="BalloonTextChar"/>
    <w:uiPriority w:val="99"/>
    <w:semiHidden/>
    <w:unhideWhenUsed/>
    <w:rsid w:val="00D23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basedOn w:val="Normal"/>
    <w:rsid w:val="009613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57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457A2B"/>
  </w:style>
  <w:style w:type="paragraph" w:styleId="Header">
    <w:name w:val="header"/>
    <w:basedOn w:val="Normal"/>
    <w:link w:val="HeaderChar"/>
    <w:uiPriority w:val="99"/>
    <w:semiHidden/>
    <w:unhideWhenUsed/>
    <w:rsid w:val="00FF6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F7E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F6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F7E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45A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7DCB-439F-F24C-A6F0-8C288AF1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Blaise Media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Blaise</dc:creator>
  <cp:lastModifiedBy>Brian Wm Smith</cp:lastModifiedBy>
  <cp:revision>2</cp:revision>
  <cp:lastPrinted>2019-03-08T18:36:00Z</cp:lastPrinted>
  <dcterms:created xsi:type="dcterms:W3CDTF">2022-06-06T00:33:00Z</dcterms:created>
  <dcterms:modified xsi:type="dcterms:W3CDTF">2022-06-06T00:33:00Z</dcterms:modified>
</cp:coreProperties>
</file>